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02" w:rsidRDefault="00D95FEE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02A31" wp14:editId="348F8B05">
            <wp:simplePos x="0" y="0"/>
            <wp:positionH relativeFrom="column">
              <wp:posOffset>-537210</wp:posOffset>
            </wp:positionH>
            <wp:positionV relativeFrom="paragraph">
              <wp:posOffset>-224155</wp:posOffset>
            </wp:positionV>
            <wp:extent cx="12573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73" y="21377"/>
                <wp:lineTo x="21273" y="0"/>
                <wp:lineTo x="0" y="0"/>
              </wp:wrapPolygon>
            </wp:wrapTight>
            <wp:docPr id="5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7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1257300" cy="923925"/>
            <wp:effectExtent l="19050" t="0" r="0" b="0"/>
            <wp:wrapTight wrapText="bothSides">
              <wp:wrapPolygon edited="0">
                <wp:start x="-327" y="0"/>
                <wp:lineTo x="-327" y="21377"/>
                <wp:lineTo x="21600" y="21377"/>
                <wp:lineTo x="21600" y="0"/>
                <wp:lineTo x="-327" y="0"/>
              </wp:wrapPolygon>
            </wp:wrapTight>
            <wp:docPr id="73" name="obrázek 73" descr="new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new logo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95B" w:rsidRPr="00966040" w:rsidRDefault="0046395B" w:rsidP="00782596">
      <w:pPr>
        <w:ind w:left="360"/>
        <w:jc w:val="center"/>
        <w:rPr>
          <w:rFonts w:ascii="Umbra BT" w:hAnsi="Umbra BT"/>
          <w:caps/>
          <w:sz w:val="36"/>
          <w:szCs w:val="36"/>
        </w:rPr>
      </w:pPr>
    </w:p>
    <w:p w:rsidR="00194506" w:rsidRPr="00317049" w:rsidRDefault="002055AA" w:rsidP="00194506">
      <w:pPr>
        <w:ind w:left="360"/>
        <w:jc w:val="center"/>
        <w:rPr>
          <w:rFonts w:ascii="Arial" w:hAnsi="Arial" w:cs="Arial"/>
          <w:b/>
          <w:bCs/>
          <w:color w:val="00008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422910</wp:posOffset>
                </wp:positionV>
                <wp:extent cx="4147185" cy="0"/>
                <wp:effectExtent l="0" t="0" r="24765" b="19050"/>
                <wp:wrapTight wrapText="bothSides">
                  <wp:wrapPolygon edited="0">
                    <wp:start x="0" y="-1"/>
                    <wp:lineTo x="0" y="-1"/>
                    <wp:lineTo x="21630" y="-1"/>
                    <wp:lineTo x="21630" y="-1"/>
                    <wp:lineTo x="0" y="-1"/>
                  </wp:wrapPolygon>
                </wp:wrapTight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71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5pt,33.3pt" to="332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" strokecolor="blue" strokeweight="1.75pt">
                <w10:wrap type="tight"/>
              </v:line>
            </w:pict>
          </mc:Fallback>
        </mc:AlternateContent>
      </w:r>
      <w:r w:rsidR="00E56864">
        <w:rPr>
          <w:rFonts w:ascii="Umbra BT" w:hAnsi="Umbra BT"/>
          <w:caps/>
          <w:color w:val="000080"/>
          <w:sz w:val="36"/>
          <w:szCs w:val="36"/>
        </w:rPr>
        <w:t>2</w:t>
      </w:r>
      <w:r w:rsidR="00B6266E">
        <w:rPr>
          <w:rFonts w:ascii="Umbra BT" w:hAnsi="Umbra BT"/>
          <w:caps/>
          <w:color w:val="000080"/>
          <w:sz w:val="36"/>
          <w:szCs w:val="36"/>
        </w:rPr>
        <w:t>2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. ročník výpravy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za</w:t>
      </w:r>
      <w:r w:rsidR="001D6406">
        <w:rPr>
          <w:rFonts w:ascii="Umbra BT" w:hAnsi="Umbra BT"/>
          <w:caps/>
          <w:color w:val="000080"/>
          <w:sz w:val="36"/>
          <w:szCs w:val="36"/>
        </w:rPr>
        <w:t xml:space="preserve"> </w:t>
      </w:r>
      <w:r w:rsidR="00D34A1B" w:rsidRPr="00317049">
        <w:rPr>
          <w:rFonts w:ascii="Umbra BT" w:hAnsi="Umbra BT"/>
          <w:caps/>
          <w:color w:val="000080"/>
          <w:sz w:val="36"/>
          <w:szCs w:val="36"/>
        </w:rPr>
        <w:t>poznáním</w:t>
      </w:r>
      <w:r w:rsidR="00F100BD" w:rsidRPr="00317049">
        <w:rPr>
          <w:rFonts w:ascii="Arial" w:hAnsi="Arial" w:cs="Arial"/>
          <w:color w:val="000080"/>
          <w:sz w:val="36"/>
          <w:szCs w:val="36"/>
        </w:rPr>
        <w:br/>
      </w:r>
    </w:p>
    <w:p w:rsidR="00AF5B02" w:rsidRDefault="002055AA" w:rsidP="00782596">
      <w:pPr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35560</wp:posOffset>
                </wp:positionV>
                <wp:extent cx="4000500" cy="730885"/>
                <wp:effectExtent l="17145" t="16510" r="11430" b="14605"/>
                <wp:wrapTight wrapText="bothSides">
                  <wp:wrapPolygon edited="0">
                    <wp:start x="8160" y="-450"/>
                    <wp:lineTo x="5520" y="0"/>
                    <wp:lineTo x="240" y="4954"/>
                    <wp:lineTo x="240" y="6756"/>
                    <wp:lineTo x="-240" y="9458"/>
                    <wp:lineTo x="-240" y="11241"/>
                    <wp:lineTo x="120" y="15745"/>
                    <wp:lineTo x="5040" y="21150"/>
                    <wp:lineTo x="8040" y="21600"/>
                    <wp:lineTo x="13440" y="21600"/>
                    <wp:lineTo x="16440" y="21150"/>
                    <wp:lineTo x="21360" y="15745"/>
                    <wp:lineTo x="21720" y="11241"/>
                    <wp:lineTo x="21720" y="9008"/>
                    <wp:lineTo x="21240" y="6756"/>
                    <wp:lineTo x="21360" y="4954"/>
                    <wp:lineTo x="15960" y="0"/>
                    <wp:lineTo x="13320" y="-450"/>
                    <wp:lineTo x="8160" y="-450"/>
                  </wp:wrapPolygon>
                </wp:wrapTight>
                <wp:docPr id="3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3088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69.6pt;margin-top:2.8pt;width:315pt;height:5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" filled="f" strokecolor="maroon" strokeweight="1.75pt">
                <w10:wrap type="tight"/>
              </v:oval>
            </w:pict>
          </mc:Fallback>
        </mc:AlternateContent>
      </w:r>
      <w:r>
        <w:rPr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212090</wp:posOffset>
                </wp:positionV>
                <wp:extent cx="4572000" cy="342900"/>
                <wp:effectExtent l="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956" w:rsidRDefault="004B6956" w:rsidP="00D229B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4506">
                              <w:rPr>
                                <w:color w:val="0000FF"/>
                                <w:sz w:val="32"/>
                                <w:szCs w:val="32"/>
                              </w:rPr>
                              <w:sym w:font="Wingdings" w:char="F0AF"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6266E">
                              <w:rPr>
                                <w:color w:val="FF0000"/>
                                <w:sz w:val="36"/>
                                <w:szCs w:val="36"/>
                              </w:rPr>
                              <w:t>ŽELEZNÉ HORY</w:t>
                            </w:r>
                            <w:r w:rsidR="00A16474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B6266E">
                              <w:rPr>
                                <w:color w:val="FF0000"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4506">
                              <w:rPr>
                                <w:color w:val="0000FF"/>
                                <w:sz w:val="32"/>
                                <w:szCs w:val="32"/>
                              </w:rPr>
                              <w:sym w:font="Wingdings" w:char="F0AF"/>
                            </w:r>
                          </w:p>
                          <w:p w:rsidR="004B6956" w:rsidRDefault="004B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5pt;margin-top:16.7pt;width:5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RqtQ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AuY9uevtMJeN134GcGOAeaXam6u5PFV42EXNdU7NiNUrKvGS0hvdDe9CdX&#10;RxxtQbb9B1lCHLo30gENlWpt76AbCNCBpsczNTaXAg7JbAF0g6kA2yWJYl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" filled="f" stroked="f">
                <v:textbox>
                  <w:txbxContent>
                    <w:p w:rsidR="004B6956" w:rsidRDefault="004B6956" w:rsidP="00D229B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194506">
                        <w:rPr>
                          <w:color w:val="0000FF"/>
                          <w:sz w:val="32"/>
                          <w:szCs w:val="32"/>
                        </w:rPr>
                        <w:sym w:font="Wingdings" w:char="F0AF"/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B6266E">
                        <w:rPr>
                          <w:color w:val="FF0000"/>
                          <w:sz w:val="36"/>
                          <w:szCs w:val="36"/>
                        </w:rPr>
                        <w:t>ŽELEZNÉ HORY</w:t>
                      </w:r>
                      <w:r w:rsidR="00A16474">
                        <w:rPr>
                          <w:color w:val="FF0000"/>
                          <w:sz w:val="36"/>
                          <w:szCs w:val="36"/>
                        </w:rPr>
                        <w:t xml:space="preserve"> 201</w:t>
                      </w:r>
                      <w:r w:rsidR="00B6266E">
                        <w:rPr>
                          <w:color w:val="FF0000"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194506">
                        <w:rPr>
                          <w:color w:val="0000FF"/>
                          <w:sz w:val="32"/>
                          <w:szCs w:val="32"/>
                        </w:rPr>
                        <w:sym w:font="Wingdings" w:char="F0AF"/>
                      </w:r>
                    </w:p>
                    <w:p w:rsidR="004B6956" w:rsidRDefault="004B6956"/>
                  </w:txbxContent>
                </v:textbox>
                <w10:wrap type="tight"/>
              </v:shape>
            </w:pict>
          </mc:Fallback>
        </mc:AlternateContent>
      </w:r>
    </w:p>
    <w:p w:rsidR="00AF5B02" w:rsidRPr="00036EC0" w:rsidRDefault="00AF5B02" w:rsidP="00782596">
      <w:pPr>
        <w:jc w:val="center"/>
        <w:rPr>
          <w:sz w:val="32"/>
          <w:szCs w:val="32"/>
        </w:rPr>
      </w:pPr>
    </w:p>
    <w:p w:rsidR="00683EF8" w:rsidRDefault="00683EF8" w:rsidP="00F100BD">
      <w:pPr>
        <w:rPr>
          <w:rFonts w:ascii="Arial" w:hAnsi="Arial" w:cs="Arial"/>
          <w:b/>
          <w:bCs/>
          <w:color w:val="31444D"/>
          <w:sz w:val="32"/>
          <w:szCs w:val="32"/>
        </w:rPr>
      </w:pPr>
    </w:p>
    <w:p w:rsidR="00683EF8" w:rsidRPr="00FA2B0F" w:rsidRDefault="00683EF8" w:rsidP="00FA2B0F"/>
    <w:p w:rsidR="00FA2B0F" w:rsidRPr="00FA2B0F" w:rsidRDefault="002055AA" w:rsidP="00FA2B0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057900" cy="571500"/>
                <wp:effectExtent l="0" t="254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EB" w:rsidRPr="00C46DEB" w:rsidRDefault="00E6757B" w:rsidP="00C46DEB">
                            <w:pPr>
                              <w:jc w:val="center"/>
                              <w:rPr>
                                <w:rFonts w:ascii="Gill Sans MT Ext Condensed Bold" w:hAnsi="Gill Sans MT Ext Condensed Bold"/>
                                <w:i/>
                                <w:color w:val="3333C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Zvraznn"/>
                                <w:rFonts w:ascii="Gill Sans MT Ext Condensed Bold" w:hAnsi="Gill Sans MT Ext Condensed Bold" w:cs="Arial"/>
                                <w:i w:val="0"/>
                                <w:color w:val="3333CC"/>
                                <w:sz w:val="32"/>
                                <w:szCs w:val="32"/>
                              </w:rPr>
                              <w:t xml:space="preserve">Motto: </w:t>
                            </w:r>
                            <w:r w:rsidR="00071C88">
                              <w:rPr>
                                <w:rStyle w:val="Zvraznn"/>
                                <w:rFonts w:ascii="Gill Sans MT Ext Condensed Bold" w:hAnsi="Gill Sans MT Ext Condensed Bold" w:cs="Arial"/>
                                <w:i w:val="0"/>
                                <w:color w:val="3333CC"/>
                                <w:sz w:val="32"/>
                                <w:szCs w:val="32"/>
                              </w:rPr>
                              <w:t>Mládí není období života, ale duševní stav.</w:t>
                            </w:r>
                          </w:p>
                          <w:p w:rsidR="004B6956" w:rsidRDefault="004B6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0;margin-top:10.7pt;width:47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2r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" filled="f" stroked="f">
                <v:textbox>
                  <w:txbxContent>
                    <w:p w:rsidR="00C46DEB" w:rsidRPr="00C46DEB" w:rsidRDefault="00E6757B" w:rsidP="00C46DEB">
                      <w:pPr>
                        <w:jc w:val="center"/>
                        <w:rPr>
                          <w:rFonts w:ascii="Gill Sans MT Ext Condensed Bold" w:hAnsi="Gill Sans MT Ext Condensed Bold"/>
                          <w:i/>
                          <w:color w:val="3333CC"/>
                          <w:sz w:val="32"/>
                          <w:szCs w:val="32"/>
                        </w:rPr>
                      </w:pPr>
                      <w:r>
                        <w:rPr>
                          <w:rStyle w:val="Zvraznn"/>
                          <w:rFonts w:ascii="Gill Sans MT Ext Condensed Bold" w:hAnsi="Gill Sans MT Ext Condensed Bold" w:cs="Arial"/>
                          <w:i w:val="0"/>
                          <w:color w:val="3333CC"/>
                          <w:sz w:val="32"/>
                          <w:szCs w:val="32"/>
                        </w:rPr>
                        <w:t xml:space="preserve">Motto: </w:t>
                      </w:r>
                      <w:r w:rsidR="00071C88">
                        <w:rPr>
                          <w:rStyle w:val="Zvraznn"/>
                          <w:rFonts w:ascii="Gill Sans MT Ext Condensed Bold" w:hAnsi="Gill Sans MT Ext Condensed Bold" w:cs="Arial"/>
                          <w:i w:val="0"/>
                          <w:color w:val="3333CC"/>
                          <w:sz w:val="32"/>
                          <w:szCs w:val="32"/>
                        </w:rPr>
                        <w:t>Mládí není období života, ale duševní stav.</w:t>
                      </w:r>
                    </w:p>
                    <w:p w:rsidR="004B6956" w:rsidRDefault="004B6956"/>
                  </w:txbxContent>
                </v:textbox>
              </v:shape>
            </w:pict>
          </mc:Fallback>
        </mc:AlternateContent>
      </w:r>
    </w:p>
    <w:p w:rsidR="00FA2B0F" w:rsidRPr="00FA2B0F" w:rsidRDefault="00FA2B0F" w:rsidP="00FA2B0F"/>
    <w:p w:rsidR="00FA2B0F" w:rsidRPr="00FA2B0F" w:rsidRDefault="00FA2B0F" w:rsidP="00FA2B0F"/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966040" w:rsidRDefault="00966040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C613D" w:rsidRPr="00442638" w:rsidRDefault="005A55F6" w:rsidP="00E935C9">
      <w:pPr>
        <w:ind w:firstLine="1080"/>
        <w:jc w:val="both"/>
        <w:rPr>
          <w:rFonts w:ascii="Arial Narrow" w:hAnsi="Arial Narrow"/>
          <w:sz w:val="28"/>
          <w:szCs w:val="28"/>
        </w:rPr>
      </w:pPr>
      <w:r w:rsidRPr="00442638">
        <w:rPr>
          <w:rFonts w:ascii="Arial Narrow" w:hAnsi="Arial Narrow"/>
          <w:sz w:val="28"/>
          <w:szCs w:val="28"/>
        </w:rPr>
        <w:t>Přátelé, kamarádi,</w:t>
      </w:r>
    </w:p>
    <w:p w:rsidR="00442638" w:rsidRPr="00442638" w:rsidRDefault="00442638" w:rsidP="00442638">
      <w:pPr>
        <w:jc w:val="both"/>
        <w:rPr>
          <w:rFonts w:ascii="Arial Narrow" w:hAnsi="Arial Narrow"/>
          <w:sz w:val="28"/>
          <w:szCs w:val="28"/>
        </w:rPr>
      </w:pPr>
    </w:p>
    <w:p w:rsidR="0028382A" w:rsidRDefault="00553E86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</w:t>
      </w:r>
      <w:r w:rsidR="00442638" w:rsidRPr="00442638">
        <w:rPr>
          <w:rFonts w:ascii="Arial Narrow" w:hAnsi="Arial Narrow"/>
          <w:sz w:val="28"/>
          <w:szCs w:val="28"/>
        </w:rPr>
        <w:t xml:space="preserve">hlasováním o lokalitě </w:t>
      </w:r>
      <w:r w:rsidR="00FB28E8">
        <w:rPr>
          <w:rFonts w:ascii="Arial Narrow" w:hAnsi="Arial Narrow"/>
          <w:sz w:val="28"/>
          <w:szCs w:val="28"/>
        </w:rPr>
        <w:t xml:space="preserve">další </w:t>
      </w:r>
      <w:r w:rsidR="00442638" w:rsidRPr="00442638">
        <w:rPr>
          <w:rFonts w:ascii="Arial Narrow" w:hAnsi="Arial Narrow"/>
          <w:sz w:val="28"/>
          <w:szCs w:val="28"/>
        </w:rPr>
        <w:t>VZP 2016 bylo rozhodnuto, že letos</w:t>
      </w:r>
      <w:r w:rsidR="00442638">
        <w:rPr>
          <w:rFonts w:ascii="Arial Narrow" w:hAnsi="Arial Narrow"/>
          <w:sz w:val="28"/>
          <w:szCs w:val="28"/>
        </w:rPr>
        <w:t xml:space="preserve"> nakonec</w:t>
      </w:r>
      <w:r w:rsidR="00442638" w:rsidRPr="00442638">
        <w:rPr>
          <w:rFonts w:ascii="Arial Narrow" w:hAnsi="Arial Narrow"/>
          <w:sz w:val="28"/>
          <w:szCs w:val="28"/>
        </w:rPr>
        <w:t xml:space="preserve"> pojedeme do Železných hor, tedy konkrétně do </w:t>
      </w:r>
      <w:r w:rsidR="00E5506C">
        <w:rPr>
          <w:rFonts w:ascii="Arial Narrow" w:hAnsi="Arial Narrow"/>
          <w:sz w:val="28"/>
          <w:szCs w:val="28"/>
        </w:rPr>
        <w:t xml:space="preserve">malebné </w:t>
      </w:r>
      <w:r w:rsidR="00442638" w:rsidRPr="00442638">
        <w:rPr>
          <w:rFonts w:ascii="Arial Narrow" w:hAnsi="Arial Narrow"/>
          <w:sz w:val="28"/>
          <w:szCs w:val="28"/>
        </w:rPr>
        <w:t>oblasti Sečské přehrady.</w:t>
      </w:r>
      <w:r w:rsidR="00FD5407">
        <w:rPr>
          <w:rFonts w:ascii="Arial Narrow" w:hAnsi="Arial Narrow"/>
          <w:sz w:val="28"/>
          <w:szCs w:val="28"/>
        </w:rPr>
        <w:t xml:space="preserve"> Tentokrát to není tak daleko jako v posledních letech.</w:t>
      </w:r>
      <w:r w:rsidR="00513E50">
        <w:rPr>
          <w:rFonts w:ascii="Arial Narrow" w:hAnsi="Arial Narrow"/>
          <w:sz w:val="28"/>
          <w:szCs w:val="28"/>
        </w:rPr>
        <w:t xml:space="preserve"> </w:t>
      </w:r>
      <w:r w:rsidR="00D21BA0">
        <w:rPr>
          <w:rFonts w:ascii="Arial Narrow" w:hAnsi="Arial Narrow"/>
          <w:sz w:val="28"/>
          <w:szCs w:val="28"/>
        </w:rPr>
        <w:t>Je to asi 130 km, takže tak z</w:t>
      </w:r>
      <w:r w:rsidR="00513E50">
        <w:rPr>
          <w:rFonts w:ascii="Arial Narrow" w:hAnsi="Arial Narrow"/>
          <w:sz w:val="28"/>
          <w:szCs w:val="28"/>
        </w:rPr>
        <w:t xml:space="preserve">a dvě a půl hodinky tam jsme. Odjezd </w:t>
      </w:r>
      <w:r w:rsidR="0028382A">
        <w:rPr>
          <w:rFonts w:ascii="Arial Narrow" w:hAnsi="Arial Narrow"/>
          <w:sz w:val="28"/>
          <w:szCs w:val="28"/>
        </w:rPr>
        <w:t xml:space="preserve">je </w:t>
      </w:r>
      <w:r w:rsidR="00513E50">
        <w:rPr>
          <w:rFonts w:ascii="Arial Narrow" w:hAnsi="Arial Narrow"/>
          <w:sz w:val="28"/>
          <w:szCs w:val="28"/>
        </w:rPr>
        <w:t>v pátek 1.7.</w:t>
      </w:r>
      <w:r w:rsidR="0028382A">
        <w:rPr>
          <w:rFonts w:ascii="Arial Narrow" w:hAnsi="Arial Narrow"/>
          <w:sz w:val="28"/>
          <w:szCs w:val="28"/>
        </w:rPr>
        <w:t>odpoledne a návrat</w:t>
      </w:r>
      <w:r w:rsidR="00442638" w:rsidRPr="00442638">
        <w:rPr>
          <w:rFonts w:ascii="Arial Narrow" w:hAnsi="Arial Narrow"/>
          <w:sz w:val="28"/>
          <w:szCs w:val="28"/>
        </w:rPr>
        <w:t xml:space="preserve"> v pondělí 4.7.</w:t>
      </w:r>
      <w:r w:rsidR="00513E50">
        <w:rPr>
          <w:rFonts w:ascii="Arial Narrow" w:hAnsi="Arial Narrow"/>
          <w:sz w:val="28"/>
          <w:szCs w:val="28"/>
        </w:rPr>
        <w:t xml:space="preserve"> večer. </w:t>
      </w:r>
      <w:r w:rsidR="00442638" w:rsidRPr="00442638">
        <w:rPr>
          <w:rFonts w:ascii="Arial Narrow" w:hAnsi="Arial Narrow"/>
          <w:sz w:val="28"/>
          <w:szCs w:val="28"/>
        </w:rPr>
        <w:t>Poté jsou ještě dva dny volna na odpočinek</w:t>
      </w:r>
      <w:r w:rsidR="00FB28E8">
        <w:rPr>
          <w:rFonts w:ascii="Arial Narrow" w:hAnsi="Arial Narrow"/>
          <w:sz w:val="28"/>
          <w:szCs w:val="28"/>
        </w:rPr>
        <w:t>, takže si můžete v klidu v zázemí domova lízat utržené rány</w:t>
      </w:r>
      <w:r w:rsidR="00442638" w:rsidRPr="00442638">
        <w:rPr>
          <w:rFonts w:ascii="Arial Narrow" w:hAnsi="Arial Narrow"/>
          <w:sz w:val="28"/>
          <w:szCs w:val="28"/>
        </w:rPr>
        <w:t>.</w:t>
      </w:r>
      <w:r w:rsidR="0028382A">
        <w:rPr>
          <w:rFonts w:ascii="Arial Narrow" w:hAnsi="Arial Narrow"/>
          <w:sz w:val="28"/>
          <w:szCs w:val="28"/>
        </w:rPr>
        <w:t xml:space="preserve"> Co se týče ubytování, mělo by to být lepší jak loni. Zatím máme zarezervovány dvě chatky v autokempu U letadla. Podle webových stránek to vypadá dobře. Na přehradu je to kousek, občerstvení v místě.</w:t>
      </w:r>
      <w:r w:rsidR="00D4786F">
        <w:rPr>
          <w:rFonts w:ascii="Arial Narrow" w:hAnsi="Arial Narrow"/>
          <w:sz w:val="28"/>
          <w:szCs w:val="28"/>
        </w:rPr>
        <w:t xml:space="preserve"> Zatím je oficiálně přihlášeno osm mužů, ale asi nás bude </w:t>
      </w:r>
      <w:r w:rsidR="00FB28E8">
        <w:rPr>
          <w:rFonts w:ascii="Arial Narrow" w:hAnsi="Arial Narrow"/>
          <w:sz w:val="28"/>
          <w:szCs w:val="28"/>
        </w:rPr>
        <w:t xml:space="preserve">o něco </w:t>
      </w:r>
      <w:r w:rsidR="00D4786F">
        <w:rPr>
          <w:rFonts w:ascii="Arial Narrow" w:hAnsi="Arial Narrow"/>
          <w:sz w:val="28"/>
          <w:szCs w:val="28"/>
        </w:rPr>
        <w:t>víc.</w:t>
      </w:r>
    </w:p>
    <w:p w:rsidR="0028382A" w:rsidRDefault="0028382A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Jednotlivé etapy nejsou delší než posledně. Převýšení je sice větší, ale určitě ne </w:t>
      </w:r>
      <w:r w:rsidR="0086523F">
        <w:rPr>
          <w:rFonts w:ascii="Arial Narrow" w:hAnsi="Arial Narrow"/>
          <w:sz w:val="28"/>
          <w:szCs w:val="28"/>
        </w:rPr>
        <w:t>tak prudké jak</w:t>
      </w:r>
      <w:r>
        <w:rPr>
          <w:rFonts w:ascii="Arial Narrow" w:hAnsi="Arial Narrow"/>
          <w:sz w:val="28"/>
          <w:szCs w:val="28"/>
        </w:rPr>
        <w:t xml:space="preserve"> na Dalešicku. </w:t>
      </w:r>
      <w:r w:rsidR="002B6D6C">
        <w:rPr>
          <w:rFonts w:ascii="Arial Narrow" w:hAnsi="Arial Narrow"/>
          <w:sz w:val="28"/>
          <w:szCs w:val="28"/>
        </w:rPr>
        <w:t>Jedn</w:t>
      </w:r>
      <w:r w:rsidR="00FB28E8">
        <w:rPr>
          <w:rFonts w:ascii="Arial Narrow" w:hAnsi="Arial Narrow"/>
          <w:sz w:val="28"/>
          <w:szCs w:val="28"/>
        </w:rPr>
        <w:t>a etapa bude po přehradách po</w:t>
      </w:r>
      <w:r w:rsidR="002B6D6C">
        <w:rPr>
          <w:rFonts w:ascii="Arial Narrow" w:hAnsi="Arial Narrow"/>
          <w:sz w:val="28"/>
          <w:szCs w:val="28"/>
        </w:rPr>
        <w:t xml:space="preserve"> proudu</w:t>
      </w:r>
      <w:r w:rsidR="00D4786F">
        <w:rPr>
          <w:rFonts w:ascii="Arial Narrow" w:hAnsi="Arial Narrow"/>
          <w:sz w:val="28"/>
          <w:szCs w:val="28"/>
        </w:rPr>
        <w:t xml:space="preserve"> Chrudimky, další na sever od Seče po památkách vápenictví a poslední nejkratší kolem sečské přehrady.</w:t>
      </w:r>
      <w:r w:rsidR="002B6D6C">
        <w:rPr>
          <w:rFonts w:ascii="Arial Narrow" w:hAnsi="Arial Narrow"/>
          <w:sz w:val="28"/>
          <w:szCs w:val="28"/>
        </w:rPr>
        <w:t xml:space="preserve"> </w:t>
      </w:r>
      <w:r w:rsidR="0086523F">
        <w:rPr>
          <w:rFonts w:ascii="Arial Narrow" w:hAnsi="Arial Narrow"/>
          <w:sz w:val="28"/>
          <w:szCs w:val="28"/>
        </w:rPr>
        <w:t xml:space="preserve">Snažil jsem se volit trasu </w:t>
      </w:r>
      <w:r w:rsidR="00FB28E8">
        <w:rPr>
          <w:rFonts w:ascii="Arial Narrow" w:hAnsi="Arial Narrow"/>
          <w:sz w:val="28"/>
          <w:szCs w:val="28"/>
        </w:rPr>
        <w:t>v</w:t>
      </w:r>
      <w:r w:rsidR="0086523F">
        <w:rPr>
          <w:rFonts w:ascii="Arial Narrow" w:hAnsi="Arial Narrow"/>
          <w:sz w:val="28"/>
          <w:szCs w:val="28"/>
        </w:rPr>
        <w:t xml:space="preserve">hodně lesními a polními cestami, aby bylo asfaltu co nejméně. </w:t>
      </w:r>
      <w:r w:rsidR="007533BB">
        <w:rPr>
          <w:rFonts w:ascii="Arial Narrow" w:hAnsi="Arial Narrow"/>
          <w:sz w:val="28"/>
          <w:szCs w:val="28"/>
        </w:rPr>
        <w:t xml:space="preserve">Je to tak půl na půl. </w:t>
      </w:r>
      <w:r w:rsidR="0086523F">
        <w:rPr>
          <w:rFonts w:ascii="Arial Narrow" w:hAnsi="Arial Narrow"/>
          <w:sz w:val="28"/>
          <w:szCs w:val="28"/>
        </w:rPr>
        <w:t>Naštěstí se nebudeme pohybovat po žádné více frekventované silnici. Jeden „</w:t>
      </w:r>
      <w:proofErr w:type="spellStart"/>
      <w:r w:rsidR="0086523F">
        <w:rPr>
          <w:rFonts w:ascii="Arial Narrow" w:hAnsi="Arial Narrow"/>
          <w:sz w:val="28"/>
          <w:szCs w:val="28"/>
        </w:rPr>
        <w:t>kaňonek</w:t>
      </w:r>
      <w:proofErr w:type="spellEnd"/>
      <w:r w:rsidR="0086523F">
        <w:rPr>
          <w:rFonts w:ascii="Arial Narrow" w:hAnsi="Arial Narrow"/>
          <w:sz w:val="28"/>
          <w:szCs w:val="28"/>
        </w:rPr>
        <w:t xml:space="preserve">“ by se měl vyskytnout, ale ten nás už neodradí. Koupání bude dostatek, je zde dosti zatopených lomů, k této </w:t>
      </w:r>
      <w:r w:rsidR="007533BB">
        <w:rPr>
          <w:rFonts w:ascii="Arial Narrow" w:hAnsi="Arial Narrow"/>
          <w:sz w:val="28"/>
          <w:szCs w:val="28"/>
        </w:rPr>
        <w:t xml:space="preserve">osvěžující </w:t>
      </w:r>
      <w:r w:rsidR="0086523F">
        <w:rPr>
          <w:rFonts w:ascii="Arial Narrow" w:hAnsi="Arial Narrow"/>
          <w:sz w:val="28"/>
          <w:szCs w:val="28"/>
        </w:rPr>
        <w:t xml:space="preserve">činnosti vhodných. </w:t>
      </w:r>
      <w:r w:rsidR="00036511">
        <w:rPr>
          <w:rFonts w:ascii="Arial Narrow" w:hAnsi="Arial Narrow"/>
          <w:sz w:val="28"/>
          <w:szCs w:val="28"/>
        </w:rPr>
        <w:t xml:space="preserve">Uvidíme </w:t>
      </w:r>
      <w:r w:rsidR="007533BB">
        <w:rPr>
          <w:rFonts w:ascii="Arial Narrow" w:hAnsi="Arial Narrow"/>
          <w:sz w:val="28"/>
          <w:szCs w:val="28"/>
        </w:rPr>
        <w:t xml:space="preserve">také </w:t>
      </w:r>
      <w:r w:rsidR="00036511">
        <w:rPr>
          <w:rFonts w:ascii="Arial Narrow" w:hAnsi="Arial Narrow"/>
          <w:sz w:val="28"/>
          <w:szCs w:val="28"/>
        </w:rPr>
        <w:t xml:space="preserve">několik </w:t>
      </w:r>
      <w:r w:rsidR="005A56C6">
        <w:rPr>
          <w:rFonts w:ascii="Arial Narrow" w:hAnsi="Arial Narrow"/>
          <w:sz w:val="28"/>
          <w:szCs w:val="28"/>
        </w:rPr>
        <w:t xml:space="preserve">malebných </w:t>
      </w:r>
      <w:r w:rsidR="00036511">
        <w:rPr>
          <w:rFonts w:ascii="Arial Narrow" w:hAnsi="Arial Narrow"/>
          <w:sz w:val="28"/>
          <w:szCs w:val="28"/>
        </w:rPr>
        <w:t>přehrad</w:t>
      </w:r>
      <w:r w:rsidR="00D21BA0">
        <w:rPr>
          <w:rFonts w:ascii="Arial Narrow" w:hAnsi="Arial Narrow"/>
          <w:sz w:val="28"/>
          <w:szCs w:val="28"/>
        </w:rPr>
        <w:t xml:space="preserve"> a zajímavých vodohospodářských zařízení, </w:t>
      </w:r>
      <w:r w:rsidR="00E5506C">
        <w:rPr>
          <w:rFonts w:ascii="Arial Narrow" w:hAnsi="Arial Narrow"/>
          <w:sz w:val="28"/>
          <w:szCs w:val="28"/>
        </w:rPr>
        <w:t xml:space="preserve">vypálenou obec Ležáky, </w:t>
      </w:r>
      <w:r w:rsidR="00D21BA0">
        <w:rPr>
          <w:rFonts w:ascii="Arial Narrow" w:hAnsi="Arial Narrow"/>
          <w:sz w:val="28"/>
          <w:szCs w:val="28"/>
        </w:rPr>
        <w:t>nějakou tu zříceninu, vápennou pec, menší zámky, r</w:t>
      </w:r>
      <w:r w:rsidR="00D21BA0" w:rsidRPr="00D21BA0">
        <w:rPr>
          <w:rFonts w:ascii="Arial Narrow" w:hAnsi="Arial Narrow"/>
          <w:sz w:val="28"/>
          <w:szCs w:val="28"/>
        </w:rPr>
        <w:t>eplik</w:t>
      </w:r>
      <w:r w:rsidR="00D21BA0">
        <w:rPr>
          <w:rFonts w:ascii="Arial Narrow" w:hAnsi="Arial Narrow"/>
          <w:sz w:val="28"/>
          <w:szCs w:val="28"/>
        </w:rPr>
        <w:t>u</w:t>
      </w:r>
      <w:r w:rsidR="00D21BA0" w:rsidRPr="00D21BA0">
        <w:rPr>
          <w:rFonts w:ascii="Arial Narrow" w:hAnsi="Arial Narrow"/>
          <w:sz w:val="28"/>
          <w:szCs w:val="28"/>
        </w:rPr>
        <w:t xml:space="preserve"> středověkého hradiště</w:t>
      </w:r>
      <w:r w:rsidR="00D21BA0">
        <w:rPr>
          <w:rFonts w:ascii="Arial Narrow" w:hAnsi="Arial Narrow"/>
          <w:sz w:val="28"/>
          <w:szCs w:val="28"/>
        </w:rPr>
        <w:t xml:space="preserve"> a snad i židovský hřbitov. Ten se nám loni nepovedl. </w:t>
      </w:r>
      <w:r w:rsidR="005A56C6" w:rsidRPr="005A56C6">
        <w:rPr>
          <w:rFonts w:ascii="Arial Narrow" w:hAnsi="Arial Narrow"/>
          <w:sz w:val="28"/>
          <w:szCs w:val="28"/>
        </w:rPr>
        <w:t xml:space="preserve">Letošní itinerář jsem se snažil vyhotovit co nejpodrobněji, aby se </w:t>
      </w:r>
      <w:r w:rsidR="005A56C6">
        <w:rPr>
          <w:rFonts w:ascii="Arial Narrow" w:hAnsi="Arial Narrow"/>
          <w:sz w:val="28"/>
          <w:szCs w:val="28"/>
        </w:rPr>
        <w:t xml:space="preserve">oproti loňsku </w:t>
      </w:r>
      <w:r w:rsidR="005A56C6" w:rsidRPr="005A56C6">
        <w:rPr>
          <w:rFonts w:ascii="Arial Narrow" w:hAnsi="Arial Narrow"/>
          <w:sz w:val="28"/>
          <w:szCs w:val="28"/>
        </w:rPr>
        <w:t xml:space="preserve">snížila </w:t>
      </w:r>
      <w:r w:rsidR="005A56C6">
        <w:rPr>
          <w:rFonts w:ascii="Arial Narrow" w:hAnsi="Arial Narrow"/>
          <w:sz w:val="28"/>
          <w:szCs w:val="28"/>
        </w:rPr>
        <w:t xml:space="preserve">oblíbená </w:t>
      </w:r>
      <w:r w:rsidR="005A56C6" w:rsidRPr="005A56C6">
        <w:rPr>
          <w:rFonts w:ascii="Arial Narrow" w:hAnsi="Arial Narrow"/>
          <w:sz w:val="28"/>
          <w:szCs w:val="28"/>
        </w:rPr>
        <w:t xml:space="preserve">práce s mapou. </w:t>
      </w:r>
      <w:r w:rsidR="00D21BA0">
        <w:rPr>
          <w:rFonts w:ascii="Arial Narrow" w:hAnsi="Arial Narrow"/>
          <w:sz w:val="28"/>
          <w:szCs w:val="28"/>
        </w:rPr>
        <w:t xml:space="preserve">Letos se </w:t>
      </w:r>
      <w:r w:rsidR="005A56C6">
        <w:rPr>
          <w:rFonts w:ascii="Arial Narrow" w:hAnsi="Arial Narrow"/>
          <w:sz w:val="28"/>
          <w:szCs w:val="28"/>
        </w:rPr>
        <w:t xml:space="preserve">také </w:t>
      </w:r>
      <w:r w:rsidR="00D21BA0">
        <w:rPr>
          <w:rFonts w:ascii="Arial Narrow" w:hAnsi="Arial Narrow"/>
          <w:sz w:val="28"/>
          <w:szCs w:val="28"/>
        </w:rPr>
        <w:t xml:space="preserve">po účastnících nepožaduje znalost žádného kultovního filmu, neb nevím o </w:t>
      </w:r>
      <w:r w:rsidR="007533BB">
        <w:rPr>
          <w:rFonts w:ascii="Arial Narrow" w:hAnsi="Arial Narrow"/>
          <w:sz w:val="28"/>
          <w:szCs w:val="28"/>
        </w:rPr>
        <w:t>nijak</w:t>
      </w:r>
      <w:r w:rsidR="00D21BA0">
        <w:rPr>
          <w:rFonts w:ascii="Arial Narrow" w:hAnsi="Arial Narrow"/>
          <w:sz w:val="28"/>
          <w:szCs w:val="28"/>
        </w:rPr>
        <w:t>ém, který by se k této lokalitě vztahoval.</w:t>
      </w:r>
      <w:r w:rsidR="00534C33">
        <w:rPr>
          <w:rFonts w:ascii="Arial Narrow" w:hAnsi="Arial Narrow"/>
          <w:sz w:val="28"/>
          <w:szCs w:val="28"/>
        </w:rPr>
        <w:t xml:space="preserve"> Poslední etapa je jako vždy kratší. Spěchat nemusíme, zpátky je to relativně blízko. Takže se asi před odjezdem naposledy vykoupeme v přehradě.</w:t>
      </w:r>
    </w:p>
    <w:p w:rsidR="00D4786F" w:rsidRPr="00442638" w:rsidRDefault="00D4786F" w:rsidP="0028382A">
      <w:pPr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Itinerář jsem opět dělal podle </w:t>
      </w:r>
      <w:proofErr w:type="gramStart"/>
      <w:r>
        <w:rPr>
          <w:rFonts w:ascii="Arial Narrow" w:hAnsi="Arial Narrow"/>
          <w:sz w:val="28"/>
          <w:szCs w:val="28"/>
        </w:rPr>
        <w:t>MAPY.CZ</w:t>
      </w:r>
      <w:proofErr w:type="gramEnd"/>
      <w:r>
        <w:rPr>
          <w:rFonts w:ascii="Arial Narrow" w:hAnsi="Arial Narrow"/>
          <w:sz w:val="28"/>
          <w:szCs w:val="28"/>
        </w:rPr>
        <w:t xml:space="preserve">, tak si to řádně nastudujte. Třeba objevíte nějaké pochybení, které </w:t>
      </w:r>
      <w:r w:rsidR="00FB28E8">
        <w:rPr>
          <w:rFonts w:ascii="Arial Narrow" w:hAnsi="Arial Narrow"/>
          <w:sz w:val="28"/>
          <w:szCs w:val="28"/>
        </w:rPr>
        <w:t>se včas opraví. Tak bádejte.</w:t>
      </w:r>
    </w:p>
    <w:p w:rsidR="00442638" w:rsidRPr="00442638" w:rsidRDefault="00442638" w:rsidP="00442638">
      <w:pPr>
        <w:jc w:val="both"/>
        <w:rPr>
          <w:rFonts w:ascii="Arial Narrow" w:hAnsi="Arial Narrow"/>
          <w:sz w:val="28"/>
          <w:szCs w:val="28"/>
        </w:rPr>
      </w:pP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B71E46" w:rsidRDefault="00B71E46" w:rsidP="00B71E4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  <w:t xml:space="preserve">                 </w:t>
      </w:r>
    </w:p>
    <w:p w:rsidR="00E1032C" w:rsidRDefault="00E1032C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E1032C" w:rsidRDefault="00E1032C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BC5FA3" w:rsidRDefault="00BC5FA3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BC5FA3" w:rsidRDefault="00BC5FA3" w:rsidP="00B71E46">
      <w:pPr>
        <w:jc w:val="center"/>
        <w:rPr>
          <w:rFonts w:ascii="Arial Narrow" w:hAnsi="Arial Narrow"/>
          <w:b/>
          <w:sz w:val="28"/>
          <w:szCs w:val="28"/>
        </w:rPr>
      </w:pPr>
    </w:p>
    <w:p w:rsidR="00BC5FA3" w:rsidRDefault="00BC5FA3" w:rsidP="00BC5FA3">
      <w:pPr>
        <w:jc w:val="center"/>
        <w:rPr>
          <w:rFonts w:ascii="Arial Narrow" w:hAnsi="Arial Narrow"/>
          <w:b/>
          <w:sz w:val="28"/>
          <w:szCs w:val="28"/>
        </w:rPr>
      </w:pPr>
    </w:p>
    <w:p w:rsidR="00CD13FF" w:rsidRDefault="00BE13E3" w:rsidP="00BC5FA3">
      <w:pPr>
        <w:jc w:val="center"/>
        <w:rPr>
          <w:rFonts w:ascii="Arial Narrow" w:hAnsi="Arial Narrow"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1.</w:t>
      </w:r>
      <w:r w:rsidR="00D62B5D">
        <w:rPr>
          <w:rFonts w:ascii="Arial Narrow" w:hAnsi="Arial Narrow"/>
          <w:b/>
          <w:sz w:val="28"/>
          <w:szCs w:val="28"/>
        </w:rPr>
        <w:t xml:space="preserve"> </w:t>
      </w:r>
      <w:r w:rsidR="00CD13FF" w:rsidRPr="00D62B5D">
        <w:rPr>
          <w:rFonts w:ascii="Arial Narrow" w:hAnsi="Arial Narrow"/>
          <w:b/>
          <w:sz w:val="28"/>
          <w:szCs w:val="28"/>
        </w:rPr>
        <w:t>den</w:t>
      </w:r>
    </w:p>
    <w:p w:rsidR="00BE13E3" w:rsidRDefault="00BE13E3" w:rsidP="00BE13E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C25A46">
        <w:rPr>
          <w:rFonts w:ascii="Arial Narrow" w:hAnsi="Arial Narrow"/>
          <w:sz w:val="28"/>
          <w:szCs w:val="28"/>
          <w:u w:val="single"/>
        </w:rPr>
        <w:t xml:space="preserve">Po </w:t>
      </w:r>
      <w:r w:rsidR="007533BB">
        <w:rPr>
          <w:rFonts w:ascii="Arial Narrow" w:hAnsi="Arial Narrow"/>
          <w:sz w:val="28"/>
          <w:szCs w:val="28"/>
          <w:u w:val="single"/>
        </w:rPr>
        <w:t>proudu Chrudimky</w:t>
      </w:r>
    </w:p>
    <w:p w:rsidR="00BC5FA3" w:rsidRPr="00BE13E3" w:rsidRDefault="00BC5FA3" w:rsidP="00BE13E3">
      <w:pPr>
        <w:jc w:val="center"/>
        <w:rPr>
          <w:rFonts w:ascii="Arial Narrow" w:hAnsi="Arial Narrow"/>
          <w:sz w:val="28"/>
          <w:szCs w:val="28"/>
        </w:rPr>
      </w:pPr>
    </w:p>
    <w:p w:rsidR="007533BB" w:rsidRPr="00BC5FA3" w:rsidRDefault="007533BB" w:rsidP="00BC5FA3">
      <w:pPr>
        <w:jc w:val="both"/>
        <w:rPr>
          <w:rFonts w:ascii="Arial Narrow" w:hAnsi="Arial Narrow"/>
          <w:sz w:val="28"/>
          <w:szCs w:val="28"/>
        </w:rPr>
      </w:pPr>
      <w:r w:rsidRPr="00BC5FA3">
        <w:rPr>
          <w:rFonts w:ascii="Arial Narrow" w:hAnsi="Arial Narrow"/>
          <w:sz w:val="28"/>
          <w:szCs w:val="28"/>
        </w:rPr>
        <w:t>Z kempu hned doprava s kopce po silničce až k elektrárně – u brány doprava kolem plotu přes lávku do chatové osady – osadou projet až na silnici – doleva po silnici a CT 4114 – na další křižovatce doprava po stejné CT až do Horního Bezděkova – zde doleva – pořád po této silnici a CT 4114  - vlevo bude rybník a za ním křižovatka</w:t>
      </w:r>
      <w:r w:rsidR="00181316">
        <w:rPr>
          <w:rFonts w:ascii="Arial Narrow" w:hAnsi="Arial Narrow"/>
          <w:sz w:val="28"/>
          <w:szCs w:val="28"/>
        </w:rPr>
        <w:t>,</w:t>
      </w:r>
      <w:r w:rsidRPr="00BC5FA3">
        <w:rPr>
          <w:rFonts w:ascii="Arial Narrow" w:hAnsi="Arial Narrow"/>
          <w:sz w:val="28"/>
          <w:szCs w:val="28"/>
        </w:rPr>
        <w:t xml:space="preserve"> na níž pojedeme vpravo – další křižovatka rovně – na další křižovatce prudce doleva po CT 4114 a 4112 – na křižovatce doprava (nesmíme sjet dolů k vodě) lesem do České Lhotice (rozhledna je asi uzavřena) – ve vsi doleva stále po CT 4114 – na křižovatce prudce doprava najít červenou TZ – po ní sjet ze silnice doleva do pole a poté do lesa kaňonem až k řece – doprava po červené TZ chatovou osadou až na rozcestí Peklo – zde doleva po červené TZ až na rozcestí u mostu – přes most a stále po červené nad řekou po proudu až na rozcestník </w:t>
      </w:r>
      <w:proofErr w:type="spellStart"/>
      <w:r w:rsidRPr="00BC5FA3">
        <w:rPr>
          <w:rFonts w:ascii="Arial Narrow" w:hAnsi="Arial Narrow"/>
          <w:sz w:val="28"/>
          <w:szCs w:val="28"/>
        </w:rPr>
        <w:t>Strádovské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údolí – odtud doleva do kopce po žluté TZ – u obory po silnici doprava ke hřbitovu – pořád rovně po žluté TZ do </w:t>
      </w:r>
      <w:proofErr w:type="spellStart"/>
      <w:r w:rsidRPr="00BC5FA3">
        <w:rPr>
          <w:rFonts w:ascii="Arial Narrow" w:hAnsi="Arial Narrow"/>
          <w:sz w:val="28"/>
          <w:szCs w:val="28"/>
        </w:rPr>
        <w:t>Práčova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– u točny autobusu doprava a asi po 100 metrech doleva k věži – </w:t>
      </w:r>
      <w:r w:rsidRPr="00BC5FA3">
        <w:rPr>
          <w:rFonts w:ascii="Arial Narrow" w:hAnsi="Arial Narrow"/>
          <w:b/>
          <w:sz w:val="28"/>
          <w:szCs w:val="28"/>
        </w:rPr>
        <w:t>18 km</w:t>
      </w:r>
      <w:r w:rsidRPr="00BC5FA3">
        <w:rPr>
          <w:rFonts w:ascii="Arial Narrow" w:hAnsi="Arial Narrow"/>
          <w:sz w:val="28"/>
          <w:szCs w:val="28"/>
        </w:rPr>
        <w:t xml:space="preserve"> – vrátit se zpět na silnici a doleva po silnici až pod hráz – na rozcestí doprava po CT 4118 – přes hlavní silnici až na konec  </w:t>
      </w:r>
      <w:proofErr w:type="spellStart"/>
      <w:r w:rsidRPr="00BC5FA3">
        <w:rPr>
          <w:rFonts w:ascii="Arial Narrow" w:hAnsi="Arial Narrow"/>
          <w:sz w:val="28"/>
          <w:szCs w:val="28"/>
        </w:rPr>
        <w:t>Výsonína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– po modré TZ doprava na polní cestu – kousek za posledním barákem opustit modrou TZ doleva – projet </w:t>
      </w:r>
      <w:proofErr w:type="spellStart"/>
      <w:r w:rsidRPr="00BC5FA3">
        <w:rPr>
          <w:rFonts w:ascii="Arial Narrow" w:hAnsi="Arial Narrow"/>
          <w:sz w:val="28"/>
          <w:szCs w:val="28"/>
        </w:rPr>
        <w:t>Radochlín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– na kraji lesa doleva po CT 4121 – na další křižovatce doleva po CT 4121 do Vížek – doprava po CT 1421 Žumberk – přes hlavní silnici ke kostelu – za kostelem doleva po modré TZ na hrad – zpátky po modré TZ kolem kostela a na křižovatce doleva – po 100 metrech v je vlevo lom – pokračovat dál na hlavní cestu – doprava a po 100 metrech doleva – na další křižovatce doprava přes potok - do Prostějova – Prostějov projet po silnici až na konec a pokračovat lesíkem po polní cestě až do Švihova – na začátku Švihova kolem zděné stodoly doleva – na hlavní silnici doleva po silnici po CT 4114 do Miřetic – na první křižovatce ve vsi doleva a hned po 50 metrech vracečkou doprava – pořád rovně a na křižovatce doleva do </w:t>
      </w:r>
      <w:proofErr w:type="spellStart"/>
      <w:r w:rsidRPr="00BC5FA3">
        <w:rPr>
          <w:rFonts w:ascii="Arial Narrow" w:hAnsi="Arial Narrow"/>
          <w:sz w:val="28"/>
          <w:szCs w:val="28"/>
        </w:rPr>
        <w:t>Dachova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- na křižovatce doprava po CT 4</w:t>
      </w:r>
      <w:r w:rsidR="00181316">
        <w:rPr>
          <w:rFonts w:ascii="Arial Narrow" w:hAnsi="Arial Narrow"/>
          <w:sz w:val="28"/>
          <w:szCs w:val="28"/>
        </w:rPr>
        <w:t xml:space="preserve">114 </w:t>
      </w:r>
      <w:r w:rsidRPr="00BC5FA3">
        <w:rPr>
          <w:rFonts w:ascii="Arial Narrow" w:hAnsi="Arial Narrow"/>
          <w:sz w:val="28"/>
          <w:szCs w:val="28"/>
        </w:rPr>
        <w:t xml:space="preserve">do Ležáků – </w:t>
      </w:r>
      <w:r w:rsidRPr="00BC5FA3">
        <w:rPr>
          <w:rFonts w:ascii="Arial Narrow" w:hAnsi="Arial Narrow"/>
          <w:b/>
          <w:sz w:val="28"/>
          <w:szCs w:val="28"/>
        </w:rPr>
        <w:t xml:space="preserve">15 km </w:t>
      </w:r>
      <w:r w:rsidRPr="00BC5FA3">
        <w:rPr>
          <w:rFonts w:ascii="Arial Narrow" w:hAnsi="Arial Narrow"/>
          <w:sz w:val="28"/>
          <w:szCs w:val="28"/>
        </w:rPr>
        <w:t xml:space="preserve">– zpátky po stejné silnici – po 300 metrech na křižovatce doleva po CT 4115 (ta nás dovede až zpět k přehradě) a té se pořád držet přes Nouzov – </w:t>
      </w:r>
      <w:proofErr w:type="spellStart"/>
      <w:r w:rsidRPr="00BC5FA3">
        <w:rPr>
          <w:rFonts w:ascii="Arial Narrow" w:hAnsi="Arial Narrow"/>
          <w:sz w:val="28"/>
          <w:szCs w:val="28"/>
        </w:rPr>
        <w:t>Dachovské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Paseky – zde doleva – pořád stejná CT do lesa až na hlavní silnici – doprava a hned doleva stále CT 4115 – asi po 4 km na křižovatce lesních cest rovně – asi po 800 metrech se cesta stáčí doprava, ale </w:t>
      </w:r>
      <w:proofErr w:type="gramStart"/>
      <w:r w:rsidRPr="00BC5FA3">
        <w:rPr>
          <w:rFonts w:ascii="Arial Narrow" w:hAnsi="Arial Narrow"/>
          <w:sz w:val="28"/>
          <w:szCs w:val="28"/>
        </w:rPr>
        <w:t>my  pojedeme</w:t>
      </w:r>
      <w:proofErr w:type="gramEnd"/>
      <w:r w:rsidRPr="00BC5FA3">
        <w:rPr>
          <w:rFonts w:ascii="Arial Narrow" w:hAnsi="Arial Narrow"/>
          <w:sz w:val="28"/>
          <w:szCs w:val="28"/>
        </w:rPr>
        <w:t xml:space="preserve"> rovně po CT – po výjezdu z lesa po hrázi rybníka do Rohozné - na hlavní silnici doleva po CT 4115 – ve vsi doprava a kolem rybníka po CT 4115 do Kameniček – odtud se držet po silnici po CT 4115 do Travné (sledovat značky, protože tu je hodně CT)  – Horní Bradlo – na první křižovatce doleva přes most – všechny křižovatky projet rovně až na konec – tady doprava a hned doleva do Lipky – kolem Lipky až na druhou autobusovou zastávku- doleva pořád po špatné cestě až na konec – vlevo zámek, vpravo po žluté po 150 metrech hrobka – vrátit se na silnici a po ní zpět doprava – za další autobusovou zastávkou doleva na lesní pěšinu a po červené a žluté TZ sjet lesem na hlavní silnici v Bradle a zde doleva – projet Bradla po silnici do Pasek – odbočit z hlavní silnice doleva po CT 4115 – lesem do </w:t>
      </w:r>
      <w:proofErr w:type="spellStart"/>
      <w:r w:rsidRPr="00BC5FA3">
        <w:rPr>
          <w:rFonts w:ascii="Arial Narrow" w:hAnsi="Arial Narrow"/>
          <w:sz w:val="28"/>
          <w:szCs w:val="28"/>
        </w:rPr>
        <w:t>Přemilova</w:t>
      </w:r>
      <w:proofErr w:type="spellEnd"/>
      <w:r w:rsidRPr="00BC5FA3">
        <w:rPr>
          <w:rFonts w:ascii="Arial Narrow" w:hAnsi="Arial Narrow"/>
          <w:sz w:val="28"/>
          <w:szCs w:val="28"/>
        </w:rPr>
        <w:t xml:space="preserve"> – opět do lesa a po CT 4115 až do Ústupek – po vyjetí z lesa doprava až na hlavní silnici – doleva po silnici přes hráz až do kempu – </w:t>
      </w:r>
      <w:r w:rsidRPr="00BC5FA3">
        <w:rPr>
          <w:rFonts w:ascii="Arial Narrow" w:hAnsi="Arial Narrow"/>
          <w:b/>
          <w:sz w:val="28"/>
          <w:szCs w:val="28"/>
        </w:rPr>
        <w:t>30 km</w:t>
      </w:r>
      <w:r w:rsidRPr="00BC5FA3">
        <w:rPr>
          <w:rFonts w:ascii="Arial Narrow" w:hAnsi="Arial Narrow"/>
          <w:sz w:val="28"/>
          <w:szCs w:val="28"/>
        </w:rPr>
        <w:t xml:space="preserve">  </w:t>
      </w:r>
      <w:r w:rsidR="00181316">
        <w:rPr>
          <w:rFonts w:ascii="Arial Narrow" w:hAnsi="Arial Narrow"/>
          <w:sz w:val="28"/>
          <w:szCs w:val="28"/>
        </w:rPr>
        <w:t xml:space="preserve">- </w:t>
      </w:r>
      <w:r w:rsidRPr="00BC5FA3">
        <w:rPr>
          <w:rFonts w:ascii="Arial Narrow" w:hAnsi="Arial Narrow"/>
          <w:sz w:val="28"/>
          <w:szCs w:val="28"/>
        </w:rPr>
        <w:t xml:space="preserve">celkem </w:t>
      </w:r>
      <w:r w:rsidR="00AE5DBE">
        <w:rPr>
          <w:rFonts w:ascii="Arial Narrow" w:hAnsi="Arial Narrow"/>
          <w:sz w:val="28"/>
          <w:szCs w:val="28"/>
        </w:rPr>
        <w:t>asi</w:t>
      </w:r>
      <w:r w:rsidRPr="00BC5FA3">
        <w:rPr>
          <w:rFonts w:ascii="Arial Narrow" w:hAnsi="Arial Narrow"/>
          <w:sz w:val="28"/>
          <w:szCs w:val="28"/>
        </w:rPr>
        <w:t xml:space="preserve"> </w:t>
      </w:r>
      <w:r w:rsidRPr="0029168D">
        <w:rPr>
          <w:rFonts w:ascii="Arial Narrow" w:hAnsi="Arial Narrow"/>
          <w:b/>
          <w:sz w:val="28"/>
          <w:szCs w:val="28"/>
          <w:u w:val="single"/>
        </w:rPr>
        <w:t>70 km</w:t>
      </w:r>
    </w:p>
    <w:p w:rsidR="00E47666" w:rsidRDefault="00E4766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81316" w:rsidRDefault="0018131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81316" w:rsidRDefault="0018131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81316" w:rsidRDefault="0018131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181316" w:rsidRDefault="00181316" w:rsidP="00E47666">
      <w:pPr>
        <w:ind w:firstLine="1080"/>
        <w:jc w:val="both"/>
        <w:rPr>
          <w:rFonts w:ascii="Arial Narrow" w:hAnsi="Arial Narrow"/>
          <w:sz w:val="28"/>
          <w:szCs w:val="28"/>
        </w:rPr>
      </w:pPr>
    </w:p>
    <w:p w:rsidR="00097E9D" w:rsidRDefault="00097E9D" w:rsidP="00411463">
      <w:pPr>
        <w:jc w:val="center"/>
        <w:rPr>
          <w:rFonts w:ascii="Arial Narrow" w:hAnsi="Arial Narrow"/>
          <w:b/>
          <w:sz w:val="28"/>
          <w:szCs w:val="28"/>
        </w:rPr>
      </w:pPr>
    </w:p>
    <w:p w:rsid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  <w:r w:rsidRPr="00D62B5D">
        <w:rPr>
          <w:rFonts w:ascii="Arial Narrow" w:hAnsi="Arial Narrow"/>
          <w:b/>
          <w:sz w:val="28"/>
          <w:szCs w:val="28"/>
        </w:rPr>
        <w:t>2. den</w:t>
      </w:r>
    </w:p>
    <w:p w:rsidR="00411463" w:rsidRPr="009C06A4" w:rsidRDefault="00AE5DBE" w:rsidP="00411463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Historie vápenictví</w:t>
      </w:r>
    </w:p>
    <w:p w:rsidR="00411463" w:rsidRPr="00411463" w:rsidRDefault="00411463" w:rsidP="00411463">
      <w:pPr>
        <w:jc w:val="center"/>
        <w:rPr>
          <w:rFonts w:ascii="Arial Narrow" w:hAnsi="Arial Narrow"/>
          <w:sz w:val="28"/>
          <w:szCs w:val="28"/>
        </w:rPr>
      </w:pPr>
    </w:p>
    <w:p w:rsidR="00AE5DBE" w:rsidRDefault="00AE5DBE" w:rsidP="00AE5DBE">
      <w:pPr>
        <w:jc w:val="both"/>
        <w:rPr>
          <w:rFonts w:ascii="Arial Narrow" w:hAnsi="Arial Narrow"/>
          <w:b/>
          <w:sz w:val="28"/>
          <w:szCs w:val="28"/>
        </w:rPr>
      </w:pPr>
      <w:r w:rsidRPr="00AE5DBE">
        <w:rPr>
          <w:rFonts w:ascii="Arial Narrow" w:hAnsi="Arial Narrow"/>
          <w:sz w:val="28"/>
          <w:szCs w:val="28"/>
        </w:rPr>
        <w:t xml:space="preserve">Z kempu po silnici a CT 4111na Seč  - v Seči po silnici doprava -  po silnici a CT4111 do Kovářova – v Kovářově doleva do </w:t>
      </w:r>
      <w:proofErr w:type="spellStart"/>
      <w:r w:rsidRPr="00AE5DBE">
        <w:rPr>
          <w:rFonts w:ascii="Arial Narrow" w:hAnsi="Arial Narrow"/>
          <w:sz w:val="28"/>
          <w:szCs w:val="28"/>
        </w:rPr>
        <w:t>Hrobkova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po CT 4111 – v Hrobkově doleva po silnici až do Vápenného Podolu – na návsi u autobusové zastávky doleva – na rozcestí se držet rovně s kopce až k vápenné peci – prudce doleva po </w:t>
      </w:r>
      <w:proofErr w:type="spellStart"/>
      <w:r w:rsidRPr="00AE5DBE">
        <w:rPr>
          <w:rFonts w:ascii="Arial Narrow" w:hAnsi="Arial Narrow"/>
          <w:sz w:val="28"/>
          <w:szCs w:val="28"/>
        </w:rPr>
        <w:t>panelce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až na konec – doleva po červené TZ a po ní až k rozcestníku u lomu – doleva po hlavní silnici – asi po kilometru na trojúhelníkové křižovatce doprava po CT 4119  - na další křižovatce přes silnici do lesa – lesem po CT 4119 až na rozcestí u rybníka – po stejné CT doleva – na hlavní silnici u popelnic doleva po CT 4182 do Podhradí – za parkovištěm doprava do kopce po špatné cestě až ke hradu – </w:t>
      </w:r>
      <w:r w:rsidRPr="00AE5DBE">
        <w:rPr>
          <w:rFonts w:ascii="Arial Narrow" w:hAnsi="Arial Narrow"/>
          <w:b/>
          <w:sz w:val="28"/>
          <w:szCs w:val="28"/>
        </w:rPr>
        <w:t xml:space="preserve">16 km </w:t>
      </w:r>
      <w:r w:rsidRPr="00AE5DBE">
        <w:rPr>
          <w:rFonts w:ascii="Arial Narrow" w:hAnsi="Arial Narrow"/>
          <w:sz w:val="28"/>
          <w:szCs w:val="28"/>
        </w:rPr>
        <w:t>– sjet zpátky na silnici a doprava – na křižovatce doprava po silnici a CT 1 do Třemošnice – u benzinky doprava a po 200 metrech doleva k vápenné peci – zpět na silnici a doleva – na další křižovatce doleva do Mladotic po CT  - před druhým mostem doprava – po 200 metrech opustit cestu doleva po pěšině a zelené TZ k náhonu (nevím, jak ho překonáme) – zelená se odkloní doprava, ale pojedeme pořád dál kolem náhonu – u mlýna dojedeme na cestu a po ní na hlavní silnici – doleva po silnici a CT 1 až na náměstí do Ronova – doleva po silnici a CT 1 až do Žlebů – Žleby projet po hlavní silnici až k zámku (</w:t>
      </w:r>
      <w:r w:rsidRPr="00AE5DBE">
        <w:rPr>
          <w:rFonts w:ascii="Arial Narrow" w:hAnsi="Arial Narrow"/>
          <w:i/>
          <w:sz w:val="28"/>
          <w:szCs w:val="28"/>
        </w:rPr>
        <w:t xml:space="preserve">pokud to půjde, tak přes parkoviště po TZ do parku – TZ odbočuje doleva přes řeku, ale mi pojedeme rovně kolem řeky k vodopádu – za vodopádem doprava a zase doprava a dostaneme se na hlavní cestu) </w:t>
      </w:r>
      <w:r w:rsidRPr="00AE5DBE">
        <w:rPr>
          <w:rFonts w:ascii="Arial Narrow" w:hAnsi="Arial Narrow"/>
          <w:sz w:val="28"/>
          <w:szCs w:val="28"/>
        </w:rPr>
        <w:t xml:space="preserve">– od zámku dál směrem na Čáslav – za prudkou pravotočivou zatáčkou doleva po silnici a CT 1 do </w:t>
      </w:r>
      <w:proofErr w:type="spellStart"/>
      <w:r w:rsidRPr="00AE5DBE">
        <w:rPr>
          <w:rFonts w:ascii="Arial Narrow" w:hAnsi="Arial Narrow"/>
          <w:sz w:val="28"/>
          <w:szCs w:val="28"/>
        </w:rPr>
        <w:t>Zehub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– tady doleva do Biskupic – u konce vsi doprava – polní cestou do Kněžic – na návsi doleva rovně do Mladotic – kousek za ostrou levotočivou zatáčkou doprava – cesta se stáčí vpravo a v polovině odbočíme mírně doleva – polní cesta se stáčí doleva a na kraji lesa se dáme doleva přes louku kolem tábora – přejedeme řeku a doleva  - po sto metrech před mostem doprava – kolem vody k dalšímu mostku a doprava až na silnici v </w:t>
      </w:r>
      <w:proofErr w:type="spellStart"/>
      <w:r w:rsidRPr="00AE5DBE">
        <w:rPr>
          <w:rFonts w:ascii="Arial Narrow" w:hAnsi="Arial Narrow"/>
          <w:sz w:val="28"/>
          <w:szCs w:val="28"/>
        </w:rPr>
        <w:t>Třemošnici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– křižovatku projet rovně – po CT 4233 lesem a polem do </w:t>
      </w:r>
      <w:proofErr w:type="spellStart"/>
      <w:r w:rsidRPr="00AE5DBE">
        <w:rPr>
          <w:rFonts w:ascii="Arial Narrow" w:hAnsi="Arial Narrow"/>
          <w:sz w:val="28"/>
          <w:szCs w:val="28"/>
        </w:rPr>
        <w:t>Pařížova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– přejet silnici a dát se rovně levou cestou až k přehradě – </w:t>
      </w:r>
      <w:r w:rsidRPr="00AE5DBE">
        <w:rPr>
          <w:rFonts w:ascii="Arial Narrow" w:hAnsi="Arial Narrow"/>
          <w:b/>
          <w:sz w:val="28"/>
          <w:szCs w:val="28"/>
        </w:rPr>
        <w:t>30 km</w:t>
      </w:r>
      <w:r w:rsidRPr="00AE5DBE">
        <w:rPr>
          <w:rFonts w:ascii="Arial Narrow" w:hAnsi="Arial Narrow"/>
          <w:sz w:val="28"/>
          <w:szCs w:val="28"/>
        </w:rPr>
        <w:t xml:space="preserve"> – stejnou cestou zpátky a v polích u stromu doprava na polní cestu se žlutou TZ – asi po 350 metrech se v lese spojí s modrou TZ – rovně po modré TZ proti proudu řeky až do Spačic – na silnici doprava a za mostem doprava na polní cestu po modré TZ – pořád rovně až do Uhrova na rozcestí u rybníčku – doleva po silnici do Kraborovic – po hlavní silnici doleva na Borek – po kilometru doleva na polní cestu až k lomu – zpět na cestu a doprava Borek – u autobusové zastávky doleva po CT 4153 – po 2 kilometrech doprava Ostružno – na návsi doleva do </w:t>
      </w:r>
      <w:proofErr w:type="spellStart"/>
      <w:r w:rsidRPr="00AE5DBE">
        <w:rPr>
          <w:rFonts w:ascii="Arial Narrow" w:hAnsi="Arial Narrow"/>
          <w:sz w:val="28"/>
          <w:szCs w:val="28"/>
        </w:rPr>
        <w:t>Roubalky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– najet na polní cestu a po ní až na silnici – doleva do Strakova – ve Strakově doleva po silnici – </w:t>
      </w:r>
      <w:proofErr w:type="spellStart"/>
      <w:r w:rsidRPr="00AE5DBE">
        <w:rPr>
          <w:rFonts w:ascii="Arial Narrow" w:hAnsi="Arial Narrow"/>
          <w:sz w:val="28"/>
          <w:szCs w:val="28"/>
        </w:rPr>
        <w:t>Rostejn</w:t>
      </w:r>
      <w:proofErr w:type="spellEnd"/>
      <w:r w:rsidRPr="00AE5DBE">
        <w:rPr>
          <w:rFonts w:ascii="Arial Narrow" w:hAnsi="Arial Narrow"/>
          <w:sz w:val="28"/>
          <w:szCs w:val="28"/>
        </w:rPr>
        <w:t>- v </w:t>
      </w:r>
      <w:proofErr w:type="spellStart"/>
      <w:r w:rsidRPr="00AE5DBE">
        <w:rPr>
          <w:rFonts w:ascii="Arial Narrow" w:hAnsi="Arial Narrow"/>
          <w:sz w:val="28"/>
          <w:szCs w:val="28"/>
        </w:rPr>
        <w:t>Rostejne</w:t>
      </w:r>
      <w:proofErr w:type="spellEnd"/>
      <w:r w:rsidRPr="00AE5DBE">
        <w:rPr>
          <w:rFonts w:ascii="Arial Narrow" w:hAnsi="Arial Narrow"/>
          <w:sz w:val="28"/>
          <w:szCs w:val="28"/>
        </w:rPr>
        <w:t xml:space="preserve"> po silnici doprava směrem k lesu a dále až do Seče – </w:t>
      </w:r>
      <w:r w:rsidRPr="00AE5DBE">
        <w:rPr>
          <w:rFonts w:ascii="Arial Narrow" w:hAnsi="Arial Narrow"/>
          <w:b/>
          <w:sz w:val="28"/>
          <w:szCs w:val="28"/>
        </w:rPr>
        <w:t>23 km</w:t>
      </w:r>
      <w:r w:rsidRPr="00AE5DBE">
        <w:rPr>
          <w:rFonts w:ascii="Arial Narrow" w:hAnsi="Arial Narrow"/>
          <w:sz w:val="28"/>
          <w:szCs w:val="28"/>
        </w:rPr>
        <w:t xml:space="preserve"> -  </w:t>
      </w:r>
      <w:r>
        <w:rPr>
          <w:rFonts w:ascii="Arial Narrow" w:hAnsi="Arial Narrow"/>
          <w:sz w:val="28"/>
          <w:szCs w:val="28"/>
        </w:rPr>
        <w:t xml:space="preserve">celkem </w:t>
      </w:r>
      <w:r w:rsidRPr="00AE5DBE">
        <w:rPr>
          <w:rFonts w:ascii="Arial Narrow" w:hAnsi="Arial Narrow"/>
          <w:sz w:val="28"/>
          <w:szCs w:val="28"/>
        </w:rPr>
        <w:t xml:space="preserve">asi </w:t>
      </w:r>
      <w:r w:rsidRPr="0029168D">
        <w:rPr>
          <w:rFonts w:ascii="Arial Narrow" w:hAnsi="Arial Narrow"/>
          <w:b/>
          <w:sz w:val="28"/>
          <w:szCs w:val="28"/>
          <w:u w:val="single"/>
        </w:rPr>
        <w:t>70 km</w:t>
      </w:r>
    </w:p>
    <w:p w:rsidR="0029168D" w:rsidRDefault="0029168D" w:rsidP="00AE5DBE">
      <w:pPr>
        <w:jc w:val="both"/>
        <w:rPr>
          <w:rFonts w:ascii="Arial Narrow" w:hAnsi="Arial Narrow"/>
          <w:b/>
          <w:sz w:val="28"/>
          <w:szCs w:val="28"/>
        </w:rPr>
      </w:pPr>
    </w:p>
    <w:p w:rsidR="0029168D" w:rsidRPr="00AE5DBE" w:rsidRDefault="0029168D" w:rsidP="00AE5DBE">
      <w:pPr>
        <w:jc w:val="both"/>
        <w:rPr>
          <w:rFonts w:ascii="Arial Narrow" w:hAnsi="Arial Narrow"/>
          <w:sz w:val="28"/>
          <w:szCs w:val="28"/>
        </w:rPr>
      </w:pPr>
    </w:p>
    <w:p w:rsidR="00C10716" w:rsidRDefault="00C10716" w:rsidP="00C1071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D62B5D">
        <w:rPr>
          <w:rFonts w:ascii="Arial Narrow" w:hAnsi="Arial Narrow"/>
          <w:b/>
          <w:sz w:val="28"/>
          <w:szCs w:val="28"/>
        </w:rPr>
        <w:t>. den</w:t>
      </w:r>
    </w:p>
    <w:p w:rsidR="00C10716" w:rsidRPr="009C06A4" w:rsidRDefault="0029168D" w:rsidP="00C10716">
      <w:pPr>
        <w:jc w:val="center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Okolo Sečské přehrady</w:t>
      </w:r>
    </w:p>
    <w:p w:rsidR="00C10716" w:rsidRDefault="00C10716" w:rsidP="002A3680">
      <w:pPr>
        <w:jc w:val="both"/>
        <w:rPr>
          <w:rFonts w:ascii="Arial Narrow" w:hAnsi="Arial Narrow"/>
          <w:sz w:val="28"/>
          <w:szCs w:val="28"/>
        </w:rPr>
      </w:pPr>
    </w:p>
    <w:p w:rsidR="0029168D" w:rsidRPr="0029168D" w:rsidRDefault="0029168D" w:rsidP="0029168D">
      <w:pPr>
        <w:jc w:val="both"/>
        <w:rPr>
          <w:rFonts w:ascii="Arial Narrow" w:hAnsi="Arial Narrow"/>
          <w:sz w:val="28"/>
          <w:szCs w:val="28"/>
        </w:rPr>
      </w:pPr>
      <w:r w:rsidRPr="0029168D">
        <w:rPr>
          <w:rFonts w:ascii="Arial Narrow" w:hAnsi="Arial Narrow"/>
          <w:sz w:val="28"/>
          <w:szCs w:val="28"/>
        </w:rPr>
        <w:t>Z kempu po hlavní silnici doprava do Seče – v Seči doleva po solnici až ke kostelu – kolem kostela doprava po silnici a CT 1 do Žďárce – ve Žďárci doleva po silnici a CT 1 do Počátek – za mostkem doprava a po s</w:t>
      </w:r>
      <w:r>
        <w:rPr>
          <w:rFonts w:ascii="Arial Narrow" w:hAnsi="Arial Narrow"/>
          <w:sz w:val="28"/>
          <w:szCs w:val="28"/>
        </w:rPr>
        <w:t>i</w:t>
      </w:r>
      <w:r w:rsidRPr="0029168D">
        <w:rPr>
          <w:rFonts w:ascii="Arial Narrow" w:hAnsi="Arial Narrow"/>
          <w:sz w:val="28"/>
          <w:szCs w:val="28"/>
        </w:rPr>
        <w:t xml:space="preserve">lnici až k rybníku Peklo – za rybníkem vracečkou doleva po CT 4127  - údolím </w:t>
      </w:r>
      <w:proofErr w:type="gramStart"/>
      <w:r w:rsidRPr="0029168D">
        <w:rPr>
          <w:rFonts w:ascii="Arial Narrow" w:hAnsi="Arial Narrow"/>
          <w:sz w:val="28"/>
          <w:szCs w:val="28"/>
        </w:rPr>
        <w:t>Peklo  kolem</w:t>
      </w:r>
      <w:proofErr w:type="gramEnd"/>
      <w:r w:rsidRPr="0029168D">
        <w:rPr>
          <w:rFonts w:ascii="Arial Narrow" w:hAnsi="Arial Narrow"/>
          <w:sz w:val="28"/>
          <w:szCs w:val="28"/>
        </w:rPr>
        <w:t xml:space="preserve"> potoka do </w:t>
      </w:r>
      <w:proofErr w:type="spellStart"/>
      <w:r w:rsidRPr="0029168D">
        <w:rPr>
          <w:rFonts w:ascii="Arial Narrow" w:hAnsi="Arial Narrow"/>
          <w:sz w:val="28"/>
          <w:szCs w:val="28"/>
        </w:rPr>
        <w:t>Hedvíkova</w:t>
      </w:r>
      <w:proofErr w:type="spellEnd"/>
      <w:r w:rsidRPr="0029168D">
        <w:rPr>
          <w:rFonts w:ascii="Arial Narrow" w:hAnsi="Arial Narrow"/>
          <w:sz w:val="28"/>
          <w:szCs w:val="28"/>
        </w:rPr>
        <w:t xml:space="preserve"> – kolem továrny a lesem – za lesem na křižovatce doleva přes most ulicí Tovární – na konci náměstí doleva po 1. máje – za </w:t>
      </w:r>
      <w:r w:rsidRPr="0029168D">
        <w:rPr>
          <w:rFonts w:ascii="Arial Narrow" w:hAnsi="Arial Narrow"/>
          <w:sz w:val="28"/>
          <w:szCs w:val="28"/>
        </w:rPr>
        <w:lastRenderedPageBreak/>
        <w:t xml:space="preserve">rybníkem doleva k zámku po CT 4232 – dále po stejné CT do lesa – po CT 4232 a NS až na rozcestí </w:t>
      </w:r>
      <w:proofErr w:type="spellStart"/>
      <w:r w:rsidRPr="0029168D">
        <w:rPr>
          <w:rFonts w:ascii="Arial Narrow" w:hAnsi="Arial Narrow"/>
          <w:sz w:val="28"/>
          <w:szCs w:val="28"/>
        </w:rPr>
        <w:t>Županda</w:t>
      </w:r>
      <w:proofErr w:type="spellEnd"/>
      <w:r w:rsidRPr="0029168D">
        <w:rPr>
          <w:rFonts w:ascii="Arial Narrow" w:hAnsi="Arial Narrow"/>
          <w:sz w:val="28"/>
          <w:szCs w:val="28"/>
        </w:rPr>
        <w:t xml:space="preserve"> – NS a TZ se odpojí a dále po stejné CT na kraj lesa až k nějaké pile, nebo co to je – dále po silničce a CT 4232 na hlavní silnici – přejedeme silnici a na lesní cestu – asi po 300 metrech po přejetí potoka odbočíme doleva přes kopec do Leškovi Hůrky – na silnici doprava – po 250 metrech doleva po pěšině přes louku do vsi – mezi baráky skopce na hlavní silnici a doprava – za vsí bude po pravé straně parkoviště a 350 metrů od něj je vpravo židovský hřbitov – pojedeme dále a mezi domky doleva s kopce po červené TZ (až do Klokočova) – kolem vody, pak kolem domků - pořád po této cestě až k vodě pořád rovně – na další odbočce doleva po červené TZ – pořád po ní do další chatové osady – po břehu do další osady Březinky – dále pořád po červené TZ až na silnici – doleva kolem zámečku do Klokočova – u obecního úřadu doleva po silnici a žluté TZ na Pilku – dále po žluté přes lávku až na modrou TZ – doleva po modré TZ až na lesní cestu – doleva po CT 4115 do Ústupku, nebo zkusit odbočit po 350 metrech po modré TZ doleva a po pěšině kolem vody do Ústupků – od pláže po modré TZ doprava do kopce – na křižovatce doleva po jednosměrce a CT 4115 až na hlavní silnici – po silnici přes hráz až do kempu – </w:t>
      </w:r>
      <w:r>
        <w:rPr>
          <w:rFonts w:ascii="Arial Narrow" w:hAnsi="Arial Narrow"/>
          <w:sz w:val="28"/>
          <w:szCs w:val="28"/>
        </w:rPr>
        <w:t xml:space="preserve">celkem asi </w:t>
      </w:r>
      <w:r w:rsidRPr="0029168D">
        <w:rPr>
          <w:rFonts w:ascii="Arial Narrow" w:hAnsi="Arial Narrow"/>
          <w:b/>
          <w:sz w:val="28"/>
          <w:szCs w:val="28"/>
          <w:u w:val="single"/>
        </w:rPr>
        <w:t>35 km</w:t>
      </w:r>
    </w:p>
    <w:p w:rsidR="004E7737" w:rsidRPr="008E77BB" w:rsidRDefault="004E7737" w:rsidP="008E77BB">
      <w:bookmarkStart w:id="0" w:name="_GoBack"/>
      <w:bookmarkEnd w:id="0"/>
    </w:p>
    <w:sectPr w:rsidR="004E7737" w:rsidRPr="008E77BB" w:rsidSect="00E1032C">
      <w:headerReference w:type="even" r:id="rId10"/>
      <w:headerReference w:type="default" r:id="rId11"/>
      <w:headerReference w:type="first" r:id="rId12"/>
      <w:pgSz w:w="11906" w:h="16838"/>
      <w:pgMar w:top="284" w:right="1286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B8" w:rsidRDefault="00ED17B8">
      <w:r>
        <w:separator/>
      </w:r>
    </w:p>
  </w:endnote>
  <w:endnote w:type="continuationSeparator" w:id="0">
    <w:p w:rsidR="00ED17B8" w:rsidRDefault="00ED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B8" w:rsidRDefault="00ED17B8">
      <w:r>
        <w:separator/>
      </w:r>
    </w:p>
  </w:footnote>
  <w:footnote w:type="continuationSeparator" w:id="0">
    <w:p w:rsidR="00ED17B8" w:rsidRDefault="00ED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56" w:rsidRDefault="006913E5" w:rsidP="00524B3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69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168D">
      <w:rPr>
        <w:rStyle w:val="slostrnky"/>
        <w:noProof/>
      </w:rPr>
      <w:t>2</w:t>
    </w:r>
    <w:r>
      <w:rPr>
        <w:rStyle w:val="slostrnky"/>
      </w:rPr>
      <w:fldChar w:fldCharType="end"/>
    </w:r>
  </w:p>
  <w:p w:rsidR="004B6956" w:rsidRDefault="004B6956" w:rsidP="00524B31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303" w:rsidRDefault="003413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60B"/>
    <w:multiLevelType w:val="hybridMultilevel"/>
    <w:tmpl w:val="1C7C3050"/>
    <w:lvl w:ilvl="0" w:tplc="DE866B4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51A7D"/>
    <w:multiLevelType w:val="hybridMultilevel"/>
    <w:tmpl w:val="457E6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ECD"/>
    <w:multiLevelType w:val="hybridMultilevel"/>
    <w:tmpl w:val="619E4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B3899"/>
    <w:multiLevelType w:val="hybridMultilevel"/>
    <w:tmpl w:val="D570A5D2"/>
    <w:lvl w:ilvl="0" w:tplc="0C1AB6EA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4">
    <w:nsid w:val="2B7032DA"/>
    <w:multiLevelType w:val="hybridMultilevel"/>
    <w:tmpl w:val="FFDC3E4E"/>
    <w:lvl w:ilvl="0" w:tplc="681A2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A6D0859"/>
    <w:multiLevelType w:val="hybridMultilevel"/>
    <w:tmpl w:val="C7A0D744"/>
    <w:lvl w:ilvl="0" w:tplc="013C9FAA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DB12008"/>
    <w:multiLevelType w:val="hybridMultilevel"/>
    <w:tmpl w:val="3E442E60"/>
    <w:lvl w:ilvl="0" w:tplc="D960C4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6CC6038"/>
    <w:multiLevelType w:val="hybridMultilevel"/>
    <w:tmpl w:val="C73249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BA7B50"/>
    <w:multiLevelType w:val="hybridMultilevel"/>
    <w:tmpl w:val="AB067240"/>
    <w:lvl w:ilvl="0" w:tplc="876A4F5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17397"/>
    <w:multiLevelType w:val="hybridMultilevel"/>
    <w:tmpl w:val="7A4E78AE"/>
    <w:lvl w:ilvl="0" w:tplc="65ACDD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BD"/>
    <w:rsid w:val="00001678"/>
    <w:rsid w:val="00001F09"/>
    <w:rsid w:val="00002F49"/>
    <w:rsid w:val="0000442A"/>
    <w:rsid w:val="00004636"/>
    <w:rsid w:val="000051A0"/>
    <w:rsid w:val="000064C0"/>
    <w:rsid w:val="00006842"/>
    <w:rsid w:val="000078D4"/>
    <w:rsid w:val="000101CB"/>
    <w:rsid w:val="00025E7E"/>
    <w:rsid w:val="00027647"/>
    <w:rsid w:val="00036511"/>
    <w:rsid w:val="00044B0B"/>
    <w:rsid w:val="000531B9"/>
    <w:rsid w:val="00055E2D"/>
    <w:rsid w:val="000604A9"/>
    <w:rsid w:val="00062358"/>
    <w:rsid w:val="000637E4"/>
    <w:rsid w:val="00063B57"/>
    <w:rsid w:val="00064CA4"/>
    <w:rsid w:val="00071C88"/>
    <w:rsid w:val="00075CC8"/>
    <w:rsid w:val="00077C24"/>
    <w:rsid w:val="000835A1"/>
    <w:rsid w:val="00084E1F"/>
    <w:rsid w:val="00093313"/>
    <w:rsid w:val="00097E9D"/>
    <w:rsid w:val="000A0CF5"/>
    <w:rsid w:val="000A5311"/>
    <w:rsid w:val="000A7948"/>
    <w:rsid w:val="000A7E76"/>
    <w:rsid w:val="000B4F9A"/>
    <w:rsid w:val="000B6698"/>
    <w:rsid w:val="000C1423"/>
    <w:rsid w:val="000C4408"/>
    <w:rsid w:val="000C5061"/>
    <w:rsid w:val="000D3825"/>
    <w:rsid w:val="000D6A8A"/>
    <w:rsid w:val="000F67F6"/>
    <w:rsid w:val="00100A8D"/>
    <w:rsid w:val="001016C6"/>
    <w:rsid w:val="0010218F"/>
    <w:rsid w:val="00106FC8"/>
    <w:rsid w:val="00107183"/>
    <w:rsid w:val="0011022F"/>
    <w:rsid w:val="00114869"/>
    <w:rsid w:val="00114F33"/>
    <w:rsid w:val="00116073"/>
    <w:rsid w:val="00117132"/>
    <w:rsid w:val="0012356F"/>
    <w:rsid w:val="0012426E"/>
    <w:rsid w:val="001248A8"/>
    <w:rsid w:val="001340CA"/>
    <w:rsid w:val="00141E52"/>
    <w:rsid w:val="00152447"/>
    <w:rsid w:val="001619AD"/>
    <w:rsid w:val="00164B31"/>
    <w:rsid w:val="00166C9F"/>
    <w:rsid w:val="00181316"/>
    <w:rsid w:val="00183F44"/>
    <w:rsid w:val="00190C3D"/>
    <w:rsid w:val="00193396"/>
    <w:rsid w:val="0019341B"/>
    <w:rsid w:val="00194506"/>
    <w:rsid w:val="00197206"/>
    <w:rsid w:val="001A0D55"/>
    <w:rsid w:val="001A7343"/>
    <w:rsid w:val="001B101F"/>
    <w:rsid w:val="001B25AB"/>
    <w:rsid w:val="001B31D1"/>
    <w:rsid w:val="001B38EA"/>
    <w:rsid w:val="001B5D0C"/>
    <w:rsid w:val="001C1DE9"/>
    <w:rsid w:val="001C4135"/>
    <w:rsid w:val="001C59A9"/>
    <w:rsid w:val="001C613D"/>
    <w:rsid w:val="001D3355"/>
    <w:rsid w:val="001D6406"/>
    <w:rsid w:val="001D6771"/>
    <w:rsid w:val="001E0FDF"/>
    <w:rsid w:val="001E183B"/>
    <w:rsid w:val="001E266E"/>
    <w:rsid w:val="001E29C0"/>
    <w:rsid w:val="001E2B03"/>
    <w:rsid w:val="001E7848"/>
    <w:rsid w:val="00202FC7"/>
    <w:rsid w:val="002055AA"/>
    <w:rsid w:val="00210247"/>
    <w:rsid w:val="00213108"/>
    <w:rsid w:val="00227742"/>
    <w:rsid w:val="00227E50"/>
    <w:rsid w:val="00230BF9"/>
    <w:rsid w:val="00236200"/>
    <w:rsid w:val="00236396"/>
    <w:rsid w:val="00237597"/>
    <w:rsid w:val="00240312"/>
    <w:rsid w:val="002414E8"/>
    <w:rsid w:val="002430C5"/>
    <w:rsid w:val="00246615"/>
    <w:rsid w:val="00247565"/>
    <w:rsid w:val="00251106"/>
    <w:rsid w:val="00257CC8"/>
    <w:rsid w:val="00263F33"/>
    <w:rsid w:val="00282E50"/>
    <w:rsid w:val="00282FD3"/>
    <w:rsid w:val="0028382A"/>
    <w:rsid w:val="00284780"/>
    <w:rsid w:val="00287BEA"/>
    <w:rsid w:val="00287D55"/>
    <w:rsid w:val="00290325"/>
    <w:rsid w:val="0029168D"/>
    <w:rsid w:val="002933CC"/>
    <w:rsid w:val="002936AF"/>
    <w:rsid w:val="00297446"/>
    <w:rsid w:val="002A24E2"/>
    <w:rsid w:val="002A3680"/>
    <w:rsid w:val="002B6C09"/>
    <w:rsid w:val="002B6D6C"/>
    <w:rsid w:val="002C0B3C"/>
    <w:rsid w:val="002C534A"/>
    <w:rsid w:val="002D0EC9"/>
    <w:rsid w:val="002E187D"/>
    <w:rsid w:val="002E378C"/>
    <w:rsid w:val="002E6F91"/>
    <w:rsid w:val="002E7EE4"/>
    <w:rsid w:val="00304F84"/>
    <w:rsid w:val="003068C0"/>
    <w:rsid w:val="003071B9"/>
    <w:rsid w:val="00312C5A"/>
    <w:rsid w:val="00317049"/>
    <w:rsid w:val="00321FAD"/>
    <w:rsid w:val="00332DA6"/>
    <w:rsid w:val="00336426"/>
    <w:rsid w:val="003400BA"/>
    <w:rsid w:val="00341303"/>
    <w:rsid w:val="00341333"/>
    <w:rsid w:val="00345074"/>
    <w:rsid w:val="003473FA"/>
    <w:rsid w:val="00351375"/>
    <w:rsid w:val="00351D3B"/>
    <w:rsid w:val="00354C27"/>
    <w:rsid w:val="00357A46"/>
    <w:rsid w:val="00366943"/>
    <w:rsid w:val="0036790A"/>
    <w:rsid w:val="00371BCA"/>
    <w:rsid w:val="00375FE8"/>
    <w:rsid w:val="00382472"/>
    <w:rsid w:val="003830CA"/>
    <w:rsid w:val="003835F5"/>
    <w:rsid w:val="0039476D"/>
    <w:rsid w:val="00394CAA"/>
    <w:rsid w:val="003A04AF"/>
    <w:rsid w:val="003A317C"/>
    <w:rsid w:val="003A3952"/>
    <w:rsid w:val="003B51A7"/>
    <w:rsid w:val="003B69D6"/>
    <w:rsid w:val="003B7CB7"/>
    <w:rsid w:val="003B7EB3"/>
    <w:rsid w:val="003C1551"/>
    <w:rsid w:val="003C3AA3"/>
    <w:rsid w:val="003D04E0"/>
    <w:rsid w:val="003D32B7"/>
    <w:rsid w:val="003D63B9"/>
    <w:rsid w:val="003E332D"/>
    <w:rsid w:val="003F0FEE"/>
    <w:rsid w:val="003F3378"/>
    <w:rsid w:val="003F467D"/>
    <w:rsid w:val="003F5EB7"/>
    <w:rsid w:val="003F6849"/>
    <w:rsid w:val="003F7EEA"/>
    <w:rsid w:val="00401FFE"/>
    <w:rsid w:val="00405A54"/>
    <w:rsid w:val="00406958"/>
    <w:rsid w:val="0041044D"/>
    <w:rsid w:val="00411463"/>
    <w:rsid w:val="0041175F"/>
    <w:rsid w:val="00413BFC"/>
    <w:rsid w:val="00413D44"/>
    <w:rsid w:val="00422714"/>
    <w:rsid w:val="00425F7A"/>
    <w:rsid w:val="00426519"/>
    <w:rsid w:val="004308FD"/>
    <w:rsid w:val="00431A17"/>
    <w:rsid w:val="00437DEF"/>
    <w:rsid w:val="00442638"/>
    <w:rsid w:val="00443928"/>
    <w:rsid w:val="00443EFF"/>
    <w:rsid w:val="00444113"/>
    <w:rsid w:val="004506CF"/>
    <w:rsid w:val="00454CE4"/>
    <w:rsid w:val="00462EBF"/>
    <w:rsid w:val="0046395B"/>
    <w:rsid w:val="00471189"/>
    <w:rsid w:val="004732FA"/>
    <w:rsid w:val="00474FED"/>
    <w:rsid w:val="00475711"/>
    <w:rsid w:val="00483553"/>
    <w:rsid w:val="0048511E"/>
    <w:rsid w:val="00495C2B"/>
    <w:rsid w:val="004960C9"/>
    <w:rsid w:val="00497E53"/>
    <w:rsid w:val="004A08C7"/>
    <w:rsid w:val="004B3D50"/>
    <w:rsid w:val="004B4CF0"/>
    <w:rsid w:val="004B5A24"/>
    <w:rsid w:val="004B6956"/>
    <w:rsid w:val="004B7991"/>
    <w:rsid w:val="004C067B"/>
    <w:rsid w:val="004C2A89"/>
    <w:rsid w:val="004C6719"/>
    <w:rsid w:val="004D2DA4"/>
    <w:rsid w:val="004E353B"/>
    <w:rsid w:val="004E4C91"/>
    <w:rsid w:val="004E7383"/>
    <w:rsid w:val="004E7737"/>
    <w:rsid w:val="004F020C"/>
    <w:rsid w:val="004F39AC"/>
    <w:rsid w:val="004F3AE7"/>
    <w:rsid w:val="004F44AD"/>
    <w:rsid w:val="00507777"/>
    <w:rsid w:val="00513E50"/>
    <w:rsid w:val="00523187"/>
    <w:rsid w:val="0052454F"/>
    <w:rsid w:val="00524B31"/>
    <w:rsid w:val="005263BD"/>
    <w:rsid w:val="00527336"/>
    <w:rsid w:val="00527A43"/>
    <w:rsid w:val="005312D7"/>
    <w:rsid w:val="00534C33"/>
    <w:rsid w:val="00540D6C"/>
    <w:rsid w:val="00547B36"/>
    <w:rsid w:val="00553863"/>
    <w:rsid w:val="00553D2D"/>
    <w:rsid w:val="00553E86"/>
    <w:rsid w:val="005634E0"/>
    <w:rsid w:val="00564A58"/>
    <w:rsid w:val="0056726C"/>
    <w:rsid w:val="00570D82"/>
    <w:rsid w:val="00573DCE"/>
    <w:rsid w:val="00581AD9"/>
    <w:rsid w:val="00585436"/>
    <w:rsid w:val="005868D4"/>
    <w:rsid w:val="0058793E"/>
    <w:rsid w:val="00590D92"/>
    <w:rsid w:val="005967EF"/>
    <w:rsid w:val="005A2D47"/>
    <w:rsid w:val="005A311D"/>
    <w:rsid w:val="005A3E5D"/>
    <w:rsid w:val="005A55F6"/>
    <w:rsid w:val="005A56C6"/>
    <w:rsid w:val="005A60A0"/>
    <w:rsid w:val="005A688D"/>
    <w:rsid w:val="005B1203"/>
    <w:rsid w:val="005B78DE"/>
    <w:rsid w:val="005C0080"/>
    <w:rsid w:val="005C115A"/>
    <w:rsid w:val="005C1D1B"/>
    <w:rsid w:val="005C2459"/>
    <w:rsid w:val="005C4912"/>
    <w:rsid w:val="005C4C47"/>
    <w:rsid w:val="005C663E"/>
    <w:rsid w:val="005E5D1E"/>
    <w:rsid w:val="005E643C"/>
    <w:rsid w:val="005E6AD5"/>
    <w:rsid w:val="005F2343"/>
    <w:rsid w:val="005F3C98"/>
    <w:rsid w:val="005F502A"/>
    <w:rsid w:val="00600AB1"/>
    <w:rsid w:val="0060269E"/>
    <w:rsid w:val="0060302C"/>
    <w:rsid w:val="00621DFF"/>
    <w:rsid w:val="0063067B"/>
    <w:rsid w:val="00631C49"/>
    <w:rsid w:val="00632014"/>
    <w:rsid w:val="00650CEB"/>
    <w:rsid w:val="00650D2C"/>
    <w:rsid w:val="00656118"/>
    <w:rsid w:val="00660EE4"/>
    <w:rsid w:val="0066163A"/>
    <w:rsid w:val="006621E8"/>
    <w:rsid w:val="00662A93"/>
    <w:rsid w:val="006635DB"/>
    <w:rsid w:val="00665764"/>
    <w:rsid w:val="0066665C"/>
    <w:rsid w:val="006738C9"/>
    <w:rsid w:val="00683EF8"/>
    <w:rsid w:val="00687007"/>
    <w:rsid w:val="006913E5"/>
    <w:rsid w:val="006A2E9D"/>
    <w:rsid w:val="006A4016"/>
    <w:rsid w:val="006A5D80"/>
    <w:rsid w:val="006A71FD"/>
    <w:rsid w:val="006B2082"/>
    <w:rsid w:val="006C0995"/>
    <w:rsid w:val="006C1094"/>
    <w:rsid w:val="006C2B12"/>
    <w:rsid w:val="006D154C"/>
    <w:rsid w:val="006D50AA"/>
    <w:rsid w:val="006F043F"/>
    <w:rsid w:val="006F31DB"/>
    <w:rsid w:val="006F5695"/>
    <w:rsid w:val="006F6629"/>
    <w:rsid w:val="006F7143"/>
    <w:rsid w:val="006F784F"/>
    <w:rsid w:val="007130B8"/>
    <w:rsid w:val="007132A5"/>
    <w:rsid w:val="00716D23"/>
    <w:rsid w:val="00720A1C"/>
    <w:rsid w:val="00725C5E"/>
    <w:rsid w:val="00726D0C"/>
    <w:rsid w:val="00726EC3"/>
    <w:rsid w:val="0073030B"/>
    <w:rsid w:val="00730908"/>
    <w:rsid w:val="00733DC4"/>
    <w:rsid w:val="007365C2"/>
    <w:rsid w:val="007425B7"/>
    <w:rsid w:val="00744B99"/>
    <w:rsid w:val="00745D71"/>
    <w:rsid w:val="007479ED"/>
    <w:rsid w:val="007533BB"/>
    <w:rsid w:val="007576FB"/>
    <w:rsid w:val="0076089B"/>
    <w:rsid w:val="00762A84"/>
    <w:rsid w:val="0076667D"/>
    <w:rsid w:val="007679FE"/>
    <w:rsid w:val="00771D13"/>
    <w:rsid w:val="00781A4D"/>
    <w:rsid w:val="00782596"/>
    <w:rsid w:val="00785D5E"/>
    <w:rsid w:val="007A06A2"/>
    <w:rsid w:val="007A1308"/>
    <w:rsid w:val="007A27B4"/>
    <w:rsid w:val="007A453D"/>
    <w:rsid w:val="007A4B72"/>
    <w:rsid w:val="007A590C"/>
    <w:rsid w:val="007A7CDD"/>
    <w:rsid w:val="007B0F92"/>
    <w:rsid w:val="007C3F0D"/>
    <w:rsid w:val="007D1033"/>
    <w:rsid w:val="007D29B4"/>
    <w:rsid w:val="007D3193"/>
    <w:rsid w:val="007D4D19"/>
    <w:rsid w:val="007D4EE5"/>
    <w:rsid w:val="007D645C"/>
    <w:rsid w:val="007E08B2"/>
    <w:rsid w:val="007E1720"/>
    <w:rsid w:val="007E213F"/>
    <w:rsid w:val="007E33C7"/>
    <w:rsid w:val="007E3F85"/>
    <w:rsid w:val="007E525B"/>
    <w:rsid w:val="007F0107"/>
    <w:rsid w:val="007F08FE"/>
    <w:rsid w:val="007F5B2D"/>
    <w:rsid w:val="007F71BF"/>
    <w:rsid w:val="00801CFC"/>
    <w:rsid w:val="00811360"/>
    <w:rsid w:val="008119D6"/>
    <w:rsid w:val="00811C23"/>
    <w:rsid w:val="008174D5"/>
    <w:rsid w:val="00821229"/>
    <w:rsid w:val="00824A6B"/>
    <w:rsid w:val="00831D4E"/>
    <w:rsid w:val="00834346"/>
    <w:rsid w:val="008353BC"/>
    <w:rsid w:val="00844210"/>
    <w:rsid w:val="00844352"/>
    <w:rsid w:val="0084446F"/>
    <w:rsid w:val="00846D1C"/>
    <w:rsid w:val="0085047C"/>
    <w:rsid w:val="00852C3D"/>
    <w:rsid w:val="00853817"/>
    <w:rsid w:val="008551C7"/>
    <w:rsid w:val="00864A55"/>
    <w:rsid w:val="0086523F"/>
    <w:rsid w:val="0086786E"/>
    <w:rsid w:val="0087326D"/>
    <w:rsid w:val="00874EB3"/>
    <w:rsid w:val="0087526B"/>
    <w:rsid w:val="008755ED"/>
    <w:rsid w:val="00876AF0"/>
    <w:rsid w:val="00882EF3"/>
    <w:rsid w:val="008833B9"/>
    <w:rsid w:val="00885D0A"/>
    <w:rsid w:val="00891ED3"/>
    <w:rsid w:val="00892B58"/>
    <w:rsid w:val="00897984"/>
    <w:rsid w:val="008A22CE"/>
    <w:rsid w:val="008A3275"/>
    <w:rsid w:val="008B3BAF"/>
    <w:rsid w:val="008B5151"/>
    <w:rsid w:val="008C4332"/>
    <w:rsid w:val="008C586E"/>
    <w:rsid w:val="008C6C42"/>
    <w:rsid w:val="008D4997"/>
    <w:rsid w:val="008D7A3D"/>
    <w:rsid w:val="008D7A84"/>
    <w:rsid w:val="008D7B34"/>
    <w:rsid w:val="008E0657"/>
    <w:rsid w:val="008E4326"/>
    <w:rsid w:val="008E77BB"/>
    <w:rsid w:val="008F097D"/>
    <w:rsid w:val="008F0BD0"/>
    <w:rsid w:val="008F38FF"/>
    <w:rsid w:val="008F42BE"/>
    <w:rsid w:val="0090290F"/>
    <w:rsid w:val="00903495"/>
    <w:rsid w:val="0090730A"/>
    <w:rsid w:val="00907633"/>
    <w:rsid w:val="00910B95"/>
    <w:rsid w:val="00912FD5"/>
    <w:rsid w:val="009159CF"/>
    <w:rsid w:val="00920D5F"/>
    <w:rsid w:val="00924778"/>
    <w:rsid w:val="009270AA"/>
    <w:rsid w:val="00932BBB"/>
    <w:rsid w:val="009423D2"/>
    <w:rsid w:val="00944398"/>
    <w:rsid w:val="00944633"/>
    <w:rsid w:val="0094602B"/>
    <w:rsid w:val="0094780D"/>
    <w:rsid w:val="009503A1"/>
    <w:rsid w:val="00953D99"/>
    <w:rsid w:val="00956006"/>
    <w:rsid w:val="00956D8F"/>
    <w:rsid w:val="009649CB"/>
    <w:rsid w:val="00966040"/>
    <w:rsid w:val="00970671"/>
    <w:rsid w:val="009709B5"/>
    <w:rsid w:val="0097551B"/>
    <w:rsid w:val="00975A05"/>
    <w:rsid w:val="00976DA5"/>
    <w:rsid w:val="00981447"/>
    <w:rsid w:val="00983325"/>
    <w:rsid w:val="00985010"/>
    <w:rsid w:val="0098533D"/>
    <w:rsid w:val="0098591E"/>
    <w:rsid w:val="00985D77"/>
    <w:rsid w:val="00986164"/>
    <w:rsid w:val="00996FFC"/>
    <w:rsid w:val="009A2752"/>
    <w:rsid w:val="009A2816"/>
    <w:rsid w:val="009A28E3"/>
    <w:rsid w:val="009B1CDF"/>
    <w:rsid w:val="009B1FC4"/>
    <w:rsid w:val="009B5249"/>
    <w:rsid w:val="009B5FDA"/>
    <w:rsid w:val="009C06A4"/>
    <w:rsid w:val="009C0E87"/>
    <w:rsid w:val="009C1C56"/>
    <w:rsid w:val="009C7DB8"/>
    <w:rsid w:val="009D088F"/>
    <w:rsid w:val="009D29A4"/>
    <w:rsid w:val="009D58D6"/>
    <w:rsid w:val="009D670E"/>
    <w:rsid w:val="009E2923"/>
    <w:rsid w:val="009F164C"/>
    <w:rsid w:val="009F6DE1"/>
    <w:rsid w:val="00A0312F"/>
    <w:rsid w:val="00A06E3B"/>
    <w:rsid w:val="00A10418"/>
    <w:rsid w:val="00A121E2"/>
    <w:rsid w:val="00A14D1B"/>
    <w:rsid w:val="00A159F0"/>
    <w:rsid w:val="00A16474"/>
    <w:rsid w:val="00A215C4"/>
    <w:rsid w:val="00A23913"/>
    <w:rsid w:val="00A260EA"/>
    <w:rsid w:val="00A31CA2"/>
    <w:rsid w:val="00A31E5D"/>
    <w:rsid w:val="00A37406"/>
    <w:rsid w:val="00A40886"/>
    <w:rsid w:val="00A4372A"/>
    <w:rsid w:val="00A44B5F"/>
    <w:rsid w:val="00A44C3B"/>
    <w:rsid w:val="00A55174"/>
    <w:rsid w:val="00A61B73"/>
    <w:rsid w:val="00A65011"/>
    <w:rsid w:val="00A651AD"/>
    <w:rsid w:val="00A70998"/>
    <w:rsid w:val="00A71293"/>
    <w:rsid w:val="00A83460"/>
    <w:rsid w:val="00A87732"/>
    <w:rsid w:val="00A911B9"/>
    <w:rsid w:val="00A92C2F"/>
    <w:rsid w:val="00A94C89"/>
    <w:rsid w:val="00AA009E"/>
    <w:rsid w:val="00AA31DF"/>
    <w:rsid w:val="00AA4A2C"/>
    <w:rsid w:val="00AA6921"/>
    <w:rsid w:val="00AB2BC6"/>
    <w:rsid w:val="00AB2CFE"/>
    <w:rsid w:val="00AB60CF"/>
    <w:rsid w:val="00AC4836"/>
    <w:rsid w:val="00AC6E4B"/>
    <w:rsid w:val="00AD15FC"/>
    <w:rsid w:val="00AD63C1"/>
    <w:rsid w:val="00AD78EB"/>
    <w:rsid w:val="00AE06E4"/>
    <w:rsid w:val="00AE0972"/>
    <w:rsid w:val="00AE107F"/>
    <w:rsid w:val="00AE2214"/>
    <w:rsid w:val="00AE5DBE"/>
    <w:rsid w:val="00AF5B02"/>
    <w:rsid w:val="00AF60B5"/>
    <w:rsid w:val="00B046EC"/>
    <w:rsid w:val="00B108E8"/>
    <w:rsid w:val="00B11333"/>
    <w:rsid w:val="00B12E7F"/>
    <w:rsid w:val="00B149B2"/>
    <w:rsid w:val="00B22391"/>
    <w:rsid w:val="00B22D07"/>
    <w:rsid w:val="00B22D30"/>
    <w:rsid w:val="00B309BF"/>
    <w:rsid w:val="00B34A18"/>
    <w:rsid w:val="00B37335"/>
    <w:rsid w:val="00B44693"/>
    <w:rsid w:val="00B46827"/>
    <w:rsid w:val="00B469C2"/>
    <w:rsid w:val="00B46F49"/>
    <w:rsid w:val="00B47A37"/>
    <w:rsid w:val="00B60127"/>
    <w:rsid w:val="00B6266E"/>
    <w:rsid w:val="00B67014"/>
    <w:rsid w:val="00B71E46"/>
    <w:rsid w:val="00B72A15"/>
    <w:rsid w:val="00B72A3B"/>
    <w:rsid w:val="00B77128"/>
    <w:rsid w:val="00B80420"/>
    <w:rsid w:val="00B849E7"/>
    <w:rsid w:val="00B93533"/>
    <w:rsid w:val="00BA799D"/>
    <w:rsid w:val="00BB64D6"/>
    <w:rsid w:val="00BB6591"/>
    <w:rsid w:val="00BB6AE2"/>
    <w:rsid w:val="00BC5379"/>
    <w:rsid w:val="00BC5FA3"/>
    <w:rsid w:val="00BD55E1"/>
    <w:rsid w:val="00BE11C8"/>
    <w:rsid w:val="00BE13E3"/>
    <w:rsid w:val="00BE3945"/>
    <w:rsid w:val="00BE4671"/>
    <w:rsid w:val="00BE46DE"/>
    <w:rsid w:val="00BF02A3"/>
    <w:rsid w:val="00C003ED"/>
    <w:rsid w:val="00C01A44"/>
    <w:rsid w:val="00C10716"/>
    <w:rsid w:val="00C16C8D"/>
    <w:rsid w:val="00C212D1"/>
    <w:rsid w:val="00C214CD"/>
    <w:rsid w:val="00C25A46"/>
    <w:rsid w:val="00C30BE7"/>
    <w:rsid w:val="00C3326D"/>
    <w:rsid w:val="00C36ED0"/>
    <w:rsid w:val="00C374DA"/>
    <w:rsid w:val="00C3750E"/>
    <w:rsid w:val="00C3754D"/>
    <w:rsid w:val="00C40C59"/>
    <w:rsid w:val="00C4521E"/>
    <w:rsid w:val="00C46DEB"/>
    <w:rsid w:val="00C50085"/>
    <w:rsid w:val="00C51036"/>
    <w:rsid w:val="00C5269F"/>
    <w:rsid w:val="00C57408"/>
    <w:rsid w:val="00C606DD"/>
    <w:rsid w:val="00C6350B"/>
    <w:rsid w:val="00C64ABD"/>
    <w:rsid w:val="00C6534F"/>
    <w:rsid w:val="00C661EC"/>
    <w:rsid w:val="00C66666"/>
    <w:rsid w:val="00C72610"/>
    <w:rsid w:val="00C72DFC"/>
    <w:rsid w:val="00C73022"/>
    <w:rsid w:val="00C73846"/>
    <w:rsid w:val="00C76988"/>
    <w:rsid w:val="00C87423"/>
    <w:rsid w:val="00C922B0"/>
    <w:rsid w:val="00C95FF7"/>
    <w:rsid w:val="00C9761A"/>
    <w:rsid w:val="00CA08E2"/>
    <w:rsid w:val="00CA44AE"/>
    <w:rsid w:val="00CA4DF9"/>
    <w:rsid w:val="00CA7923"/>
    <w:rsid w:val="00CC1C42"/>
    <w:rsid w:val="00CC1D7C"/>
    <w:rsid w:val="00CD04FB"/>
    <w:rsid w:val="00CD13FF"/>
    <w:rsid w:val="00CD293C"/>
    <w:rsid w:val="00CE2529"/>
    <w:rsid w:val="00CE311E"/>
    <w:rsid w:val="00CE5684"/>
    <w:rsid w:val="00CE56F8"/>
    <w:rsid w:val="00CE6B90"/>
    <w:rsid w:val="00CF084B"/>
    <w:rsid w:val="00CF4669"/>
    <w:rsid w:val="00CF57A1"/>
    <w:rsid w:val="00D0065D"/>
    <w:rsid w:val="00D05232"/>
    <w:rsid w:val="00D05EAE"/>
    <w:rsid w:val="00D06AC6"/>
    <w:rsid w:val="00D127AC"/>
    <w:rsid w:val="00D15099"/>
    <w:rsid w:val="00D162DD"/>
    <w:rsid w:val="00D21BA0"/>
    <w:rsid w:val="00D229BF"/>
    <w:rsid w:val="00D23633"/>
    <w:rsid w:val="00D25DAE"/>
    <w:rsid w:val="00D25E6B"/>
    <w:rsid w:val="00D26920"/>
    <w:rsid w:val="00D27409"/>
    <w:rsid w:val="00D341FC"/>
    <w:rsid w:val="00D34A1B"/>
    <w:rsid w:val="00D358AB"/>
    <w:rsid w:val="00D35EB3"/>
    <w:rsid w:val="00D4519A"/>
    <w:rsid w:val="00D4786F"/>
    <w:rsid w:val="00D478A9"/>
    <w:rsid w:val="00D53088"/>
    <w:rsid w:val="00D56D74"/>
    <w:rsid w:val="00D57736"/>
    <w:rsid w:val="00D6071F"/>
    <w:rsid w:val="00D62B5D"/>
    <w:rsid w:val="00D6420A"/>
    <w:rsid w:val="00D666C1"/>
    <w:rsid w:val="00D67104"/>
    <w:rsid w:val="00D716D6"/>
    <w:rsid w:val="00D72071"/>
    <w:rsid w:val="00D75A71"/>
    <w:rsid w:val="00D75E1B"/>
    <w:rsid w:val="00D76A57"/>
    <w:rsid w:val="00D80B69"/>
    <w:rsid w:val="00D84F99"/>
    <w:rsid w:val="00D860DB"/>
    <w:rsid w:val="00D95762"/>
    <w:rsid w:val="00D9582B"/>
    <w:rsid w:val="00D95FEE"/>
    <w:rsid w:val="00D96AF7"/>
    <w:rsid w:val="00D97419"/>
    <w:rsid w:val="00DA31E9"/>
    <w:rsid w:val="00DA4161"/>
    <w:rsid w:val="00DA47B2"/>
    <w:rsid w:val="00DA7E33"/>
    <w:rsid w:val="00DA7E55"/>
    <w:rsid w:val="00DB5220"/>
    <w:rsid w:val="00DC4125"/>
    <w:rsid w:val="00DE4D97"/>
    <w:rsid w:val="00DE5324"/>
    <w:rsid w:val="00DF3372"/>
    <w:rsid w:val="00DF3F5E"/>
    <w:rsid w:val="00E00D9B"/>
    <w:rsid w:val="00E01BB1"/>
    <w:rsid w:val="00E050C6"/>
    <w:rsid w:val="00E1032C"/>
    <w:rsid w:val="00E11CC9"/>
    <w:rsid w:val="00E17872"/>
    <w:rsid w:val="00E20014"/>
    <w:rsid w:val="00E20BBA"/>
    <w:rsid w:val="00E2240A"/>
    <w:rsid w:val="00E22476"/>
    <w:rsid w:val="00E22F8F"/>
    <w:rsid w:val="00E23B21"/>
    <w:rsid w:val="00E25714"/>
    <w:rsid w:val="00E26BEA"/>
    <w:rsid w:val="00E2783E"/>
    <w:rsid w:val="00E27DFD"/>
    <w:rsid w:val="00E32DA5"/>
    <w:rsid w:val="00E3766B"/>
    <w:rsid w:val="00E42092"/>
    <w:rsid w:val="00E42FBB"/>
    <w:rsid w:val="00E47666"/>
    <w:rsid w:val="00E52167"/>
    <w:rsid w:val="00E54EBD"/>
    <w:rsid w:val="00E5506C"/>
    <w:rsid w:val="00E56864"/>
    <w:rsid w:val="00E63FE6"/>
    <w:rsid w:val="00E64AC1"/>
    <w:rsid w:val="00E65034"/>
    <w:rsid w:val="00E65F19"/>
    <w:rsid w:val="00E6656F"/>
    <w:rsid w:val="00E67352"/>
    <w:rsid w:val="00E6757B"/>
    <w:rsid w:val="00E73D59"/>
    <w:rsid w:val="00E74058"/>
    <w:rsid w:val="00E74604"/>
    <w:rsid w:val="00E76948"/>
    <w:rsid w:val="00E773E5"/>
    <w:rsid w:val="00E77A2E"/>
    <w:rsid w:val="00E77EAD"/>
    <w:rsid w:val="00E8078D"/>
    <w:rsid w:val="00E80FB6"/>
    <w:rsid w:val="00E81CF4"/>
    <w:rsid w:val="00E83750"/>
    <w:rsid w:val="00E86766"/>
    <w:rsid w:val="00E869FC"/>
    <w:rsid w:val="00E90CF3"/>
    <w:rsid w:val="00E924F9"/>
    <w:rsid w:val="00E92A75"/>
    <w:rsid w:val="00E935C9"/>
    <w:rsid w:val="00EA3DB8"/>
    <w:rsid w:val="00EA450D"/>
    <w:rsid w:val="00EA6A15"/>
    <w:rsid w:val="00EA6F6A"/>
    <w:rsid w:val="00EB599B"/>
    <w:rsid w:val="00EB777C"/>
    <w:rsid w:val="00EC09D5"/>
    <w:rsid w:val="00EC3D27"/>
    <w:rsid w:val="00ED0796"/>
    <w:rsid w:val="00ED1718"/>
    <w:rsid w:val="00ED17B8"/>
    <w:rsid w:val="00ED337C"/>
    <w:rsid w:val="00ED3F55"/>
    <w:rsid w:val="00EE1680"/>
    <w:rsid w:val="00EE1986"/>
    <w:rsid w:val="00EE2429"/>
    <w:rsid w:val="00EE3953"/>
    <w:rsid w:val="00EF249D"/>
    <w:rsid w:val="00EF2FC5"/>
    <w:rsid w:val="00EF5675"/>
    <w:rsid w:val="00EF648E"/>
    <w:rsid w:val="00EF67DE"/>
    <w:rsid w:val="00F00861"/>
    <w:rsid w:val="00F05092"/>
    <w:rsid w:val="00F100BD"/>
    <w:rsid w:val="00F10DA1"/>
    <w:rsid w:val="00F118F4"/>
    <w:rsid w:val="00F175DA"/>
    <w:rsid w:val="00F17710"/>
    <w:rsid w:val="00F17A56"/>
    <w:rsid w:val="00F244AF"/>
    <w:rsid w:val="00F24EE4"/>
    <w:rsid w:val="00F3005B"/>
    <w:rsid w:val="00F32D9F"/>
    <w:rsid w:val="00F33D80"/>
    <w:rsid w:val="00F422C3"/>
    <w:rsid w:val="00F43601"/>
    <w:rsid w:val="00F43C3A"/>
    <w:rsid w:val="00F5090A"/>
    <w:rsid w:val="00F51962"/>
    <w:rsid w:val="00F51B42"/>
    <w:rsid w:val="00F54E68"/>
    <w:rsid w:val="00F55A8B"/>
    <w:rsid w:val="00F702EB"/>
    <w:rsid w:val="00F73867"/>
    <w:rsid w:val="00F746DE"/>
    <w:rsid w:val="00F8254E"/>
    <w:rsid w:val="00F8414D"/>
    <w:rsid w:val="00F84561"/>
    <w:rsid w:val="00F849A1"/>
    <w:rsid w:val="00F92E1B"/>
    <w:rsid w:val="00F965BD"/>
    <w:rsid w:val="00FA2B0F"/>
    <w:rsid w:val="00FA4DFA"/>
    <w:rsid w:val="00FA5BDB"/>
    <w:rsid w:val="00FA69C9"/>
    <w:rsid w:val="00FB28E8"/>
    <w:rsid w:val="00FB6FCE"/>
    <w:rsid w:val="00FC18F7"/>
    <w:rsid w:val="00FC2E01"/>
    <w:rsid w:val="00FC4421"/>
    <w:rsid w:val="00FD5407"/>
    <w:rsid w:val="00FE5673"/>
    <w:rsid w:val="00FF0262"/>
    <w:rsid w:val="00FF449E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">
    <w:name w:val="StylE-mailovéZprávy28"/>
    <w:basedOn w:val="Standardnpsmoodstavce"/>
    <w:semiHidden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loendokumentu">
    <w:name w:val="Document Map"/>
    <w:basedOn w:val="Normln"/>
    <w:link w:val="RozloendokumentuChar"/>
    <w:rsid w:val="00ED171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  <w:style w:type="paragraph" w:customStyle="1" w:styleId="address">
    <w:name w:val="address"/>
    <w:basedOn w:val="Normln"/>
    <w:rsid w:val="003B51A7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51A7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3413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020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A31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qFormat/>
    <w:rsid w:val="00F54E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A24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00BD"/>
    <w:rPr>
      <w:b/>
      <w:bCs/>
    </w:rPr>
  </w:style>
  <w:style w:type="character" w:customStyle="1" w:styleId="t7pt1">
    <w:name w:val="t7pt1"/>
    <w:basedOn w:val="Standardnpsmoodstavce"/>
    <w:rsid w:val="00F100BD"/>
    <w:rPr>
      <w:sz w:val="14"/>
      <w:szCs w:val="14"/>
    </w:rPr>
  </w:style>
  <w:style w:type="paragraph" w:customStyle="1" w:styleId="001text1">
    <w:name w:val="001text1"/>
    <w:basedOn w:val="Normln"/>
    <w:rsid w:val="00236396"/>
    <w:pPr>
      <w:spacing w:before="100" w:beforeAutospacing="1" w:after="100" w:afterAutospacing="1"/>
    </w:pPr>
  </w:style>
  <w:style w:type="paragraph" w:customStyle="1" w:styleId="vtxt">
    <w:name w:val="vtxt"/>
    <w:basedOn w:val="Normln"/>
    <w:rsid w:val="00F92E1B"/>
    <w:pPr>
      <w:spacing w:before="75" w:after="75"/>
      <w:ind w:left="150" w:right="75"/>
      <w:jc w:val="both"/>
    </w:pPr>
    <w:rPr>
      <w:rFonts w:ascii="Tahoma" w:hAnsi="Tahoma" w:cs="Tahoma"/>
      <w:color w:val="008000"/>
      <w:sz w:val="18"/>
      <w:szCs w:val="18"/>
    </w:rPr>
  </w:style>
  <w:style w:type="character" w:styleId="Hypertextovodkaz">
    <w:name w:val="Hyperlink"/>
    <w:basedOn w:val="Standardnpsmoodstavce"/>
    <w:rsid w:val="00F92E1B"/>
    <w:rPr>
      <w:color w:val="919876"/>
      <w:u w:val="single"/>
    </w:rPr>
  </w:style>
  <w:style w:type="paragraph" w:styleId="Normlnweb">
    <w:name w:val="Normal (Web)"/>
    <w:basedOn w:val="Normln"/>
    <w:uiPriority w:val="99"/>
    <w:rsid w:val="00E924F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8D7A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7A84"/>
  </w:style>
  <w:style w:type="paragraph" w:styleId="Zpat">
    <w:name w:val="footer"/>
    <w:basedOn w:val="Normln"/>
    <w:rsid w:val="00AD63C1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sid w:val="00DC4125"/>
    <w:pPr>
      <w:spacing w:before="100" w:beforeAutospacing="1" w:after="100" w:afterAutospacing="1"/>
    </w:pPr>
  </w:style>
  <w:style w:type="paragraph" w:customStyle="1" w:styleId="kats">
    <w:name w:val="kat s"/>
    <w:basedOn w:val="Normln"/>
    <w:rsid w:val="002A24E2"/>
    <w:pPr>
      <w:spacing w:before="100" w:beforeAutospacing="1" w:after="100" w:afterAutospacing="1"/>
    </w:pPr>
  </w:style>
  <w:style w:type="paragraph" w:customStyle="1" w:styleId="text">
    <w:name w:val="text"/>
    <w:basedOn w:val="Normln"/>
    <w:rsid w:val="002A24E2"/>
    <w:pPr>
      <w:spacing w:before="100" w:beforeAutospacing="1" w:after="100" w:afterAutospacing="1"/>
    </w:pPr>
  </w:style>
  <w:style w:type="character" w:customStyle="1" w:styleId="sedyvelky">
    <w:name w:val="sedy velky"/>
    <w:basedOn w:val="Standardnpsmoodstavce"/>
    <w:rsid w:val="007E33C7"/>
  </w:style>
  <w:style w:type="character" w:customStyle="1" w:styleId="StylE-mailovZprvy28">
    <w:name w:val="StylE-mailovéZprávy28"/>
    <w:basedOn w:val="Standardnpsmoodstavce"/>
    <w:semiHidden/>
    <w:rsid w:val="000D3825"/>
    <w:rPr>
      <w:rFonts w:ascii="Arial" w:hAnsi="Arial" w:cs="Arial" w:hint="default"/>
      <w:color w:val="auto"/>
    </w:rPr>
  </w:style>
  <w:style w:type="paragraph" w:styleId="Odstavecseseznamem">
    <w:name w:val="List Paragraph"/>
    <w:basedOn w:val="Normln"/>
    <w:uiPriority w:val="34"/>
    <w:qFormat/>
    <w:rsid w:val="00F05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47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7B3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478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C46DEB"/>
    <w:rPr>
      <w:i/>
      <w:iCs/>
    </w:rPr>
  </w:style>
  <w:style w:type="paragraph" w:styleId="Rozloendokumentu">
    <w:name w:val="Document Map"/>
    <w:basedOn w:val="Normln"/>
    <w:link w:val="RozloendokumentuChar"/>
    <w:rsid w:val="00ED171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ED17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54CE4"/>
    <w:rPr>
      <w:b/>
      <w:bCs/>
      <w:kern w:val="36"/>
      <w:sz w:val="48"/>
      <w:szCs w:val="48"/>
    </w:rPr>
  </w:style>
  <w:style w:type="paragraph" w:customStyle="1" w:styleId="address">
    <w:name w:val="address"/>
    <w:basedOn w:val="Normln"/>
    <w:rsid w:val="003B51A7"/>
    <w:pPr>
      <w:spacing w:before="100" w:beforeAutospacing="1" w:after="100" w:afterAutospacing="1"/>
    </w:pPr>
  </w:style>
  <w:style w:type="paragraph" w:customStyle="1" w:styleId="phone">
    <w:name w:val="phone"/>
    <w:basedOn w:val="Normln"/>
    <w:rsid w:val="003B51A7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uiPriority w:val="99"/>
    <w:rsid w:val="00341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2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05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84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6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6283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8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7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3433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65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91967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6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8341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52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4" w:color="C0C0C0"/>
                    <w:bottom w:val="none" w:sz="0" w:space="0" w:color="auto"/>
                    <w:right w:val="none" w:sz="0" w:space="0" w:color="auto"/>
                  </w:divBdr>
                  <w:divsChild>
                    <w:div w:id="19805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13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939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769">
          <w:marLeft w:val="150"/>
          <w:marRight w:val="15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626">
      <w:bodyDiv w:val="1"/>
      <w:marLeft w:val="1000"/>
      <w:marRight w:val="100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78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08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8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10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64148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5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9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381A7-0EB8-47E1-A9B8-F500B1C9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1509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Ota MOUDRÝ</dc:creator>
  <cp:lastModifiedBy>Ota</cp:lastModifiedBy>
  <cp:revision>17</cp:revision>
  <cp:lastPrinted>2007-07-04T07:13:00Z</cp:lastPrinted>
  <dcterms:created xsi:type="dcterms:W3CDTF">2016-03-13T16:03:00Z</dcterms:created>
  <dcterms:modified xsi:type="dcterms:W3CDTF">2016-03-13T19:40:00Z</dcterms:modified>
</cp:coreProperties>
</file>